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12" w:rsidRPr="00F355C5" w:rsidRDefault="00CE0612" w:rsidP="00CE0612">
      <w:pPr>
        <w:spacing w:line="360" w:lineRule="auto"/>
        <w:rPr>
          <w:b/>
          <w:sz w:val="16"/>
          <w:szCs w:val="16"/>
        </w:rPr>
      </w:pPr>
      <w:bookmarkStart w:id="0" w:name="Start__00010715B807"/>
      <w:bookmarkEnd w:id="0"/>
    </w:p>
    <w:p w:rsidR="008D683F" w:rsidRPr="00C16DF5" w:rsidRDefault="00FA4A93" w:rsidP="00C16DF5">
      <w:pPr>
        <w:rPr>
          <w:b/>
          <w:sz w:val="28"/>
          <w:szCs w:val="28"/>
        </w:rPr>
      </w:pPr>
      <w:r w:rsidRPr="00C16DF5">
        <w:rPr>
          <w:b/>
          <w:sz w:val="28"/>
          <w:szCs w:val="28"/>
        </w:rPr>
        <w:t>Vergabevermerk</w:t>
      </w:r>
      <w:r w:rsidR="008B34AF">
        <w:rPr>
          <w:b/>
          <w:sz w:val="28"/>
          <w:szCs w:val="28"/>
        </w:rPr>
        <w:t xml:space="preserve"> – Freihändige Vergabe</w:t>
      </w:r>
    </w:p>
    <w:p w:rsidR="00C16DF5" w:rsidRDefault="00C16DF5" w:rsidP="004304CD">
      <w:pPr>
        <w:spacing w:line="360" w:lineRule="auto"/>
        <w:rPr>
          <w:sz w:val="24"/>
          <w:szCs w:val="24"/>
        </w:rPr>
      </w:pPr>
    </w:p>
    <w:p w:rsidR="00C53B42" w:rsidRPr="00C86F98" w:rsidRDefault="00C53B42" w:rsidP="008D683F">
      <w:pPr>
        <w:pStyle w:val="TextallgemeinText"/>
        <w:ind w:left="-142" w:hanging="142"/>
        <w:rPr>
          <w:sz w:val="12"/>
          <w:szCs w:val="12"/>
        </w:rPr>
      </w:pPr>
      <w:r w:rsidRPr="008D683F">
        <w:rPr>
          <w:szCs w:val="24"/>
        </w:rPr>
        <w:t>1. Daten der Vergabestelle</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962"/>
      </w:tblGrid>
      <w:tr w:rsidR="00C53B42">
        <w:trPr>
          <w:trHeight w:val="1037"/>
        </w:trPr>
        <w:tc>
          <w:tcPr>
            <w:tcW w:w="4606" w:type="dxa"/>
          </w:tcPr>
          <w:p w:rsidR="00111B87" w:rsidRPr="000C77F5" w:rsidRDefault="00111B87" w:rsidP="00FA4A93">
            <w:pPr>
              <w:pStyle w:val="TextallgemeinText"/>
              <w:spacing w:line="240" w:lineRule="auto"/>
              <w:rPr>
                <w:sz w:val="6"/>
                <w:szCs w:val="6"/>
              </w:rPr>
            </w:pPr>
          </w:p>
          <w:p w:rsidR="00C53B42" w:rsidRPr="000C77F5" w:rsidRDefault="008B3BA3" w:rsidP="00367DDD">
            <w:pPr>
              <w:pStyle w:val="TextallgemeinText"/>
              <w:spacing w:before="0" w:line="240" w:lineRule="auto"/>
              <w:rPr>
                <w:sz w:val="6"/>
                <w:szCs w:val="6"/>
              </w:rPr>
            </w:pPr>
            <w:r>
              <w:rPr>
                <w:sz w:val="20"/>
              </w:rPr>
              <w:t>OE</w:t>
            </w:r>
            <w:r w:rsidR="00B20164">
              <w:rPr>
                <w:sz w:val="20"/>
              </w:rPr>
              <w:t>:</w:t>
            </w:r>
            <w:r w:rsidR="003464F0">
              <w:rPr>
                <w:sz w:val="20"/>
              </w:rPr>
              <w:t xml:space="preserve"> </w:t>
            </w:r>
            <w:r w:rsidR="00811D98">
              <w:rPr>
                <w:sz w:val="20"/>
              </w:rPr>
              <w:t>5330</w:t>
            </w:r>
          </w:p>
          <w:p w:rsidR="00C572DE" w:rsidRDefault="00704F8C" w:rsidP="00C572DE">
            <w:pPr>
              <w:pStyle w:val="TextallgemeinText"/>
              <w:spacing w:line="240" w:lineRule="auto"/>
              <w:rPr>
                <w:sz w:val="20"/>
              </w:rPr>
            </w:pPr>
            <w:r>
              <w:rPr>
                <w:sz w:val="20"/>
              </w:rPr>
              <w:t xml:space="preserve">Bearbeiter: </w:t>
            </w:r>
            <w:r w:rsidR="00825A51">
              <w:rPr>
                <w:sz w:val="20"/>
              </w:rPr>
              <w:t>Maasch</w:t>
            </w:r>
          </w:p>
          <w:p w:rsidR="00C53B42" w:rsidRDefault="00704F8C" w:rsidP="00825A51">
            <w:pPr>
              <w:pStyle w:val="TextallgemeinText"/>
              <w:spacing w:line="240" w:lineRule="auto"/>
              <w:rPr>
                <w:sz w:val="20"/>
              </w:rPr>
            </w:pPr>
            <w:r>
              <w:rPr>
                <w:sz w:val="20"/>
              </w:rPr>
              <w:t xml:space="preserve">Telefon: </w:t>
            </w:r>
            <w:r w:rsidR="00811D98">
              <w:rPr>
                <w:sz w:val="20"/>
              </w:rPr>
              <w:t>-52</w:t>
            </w:r>
            <w:r w:rsidR="00825A51">
              <w:rPr>
                <w:sz w:val="20"/>
              </w:rPr>
              <w:t>13</w:t>
            </w:r>
          </w:p>
        </w:tc>
        <w:tc>
          <w:tcPr>
            <w:tcW w:w="4962" w:type="dxa"/>
          </w:tcPr>
          <w:p w:rsidR="00111B87" w:rsidRPr="000C77F5" w:rsidRDefault="00111B87" w:rsidP="00C53B42">
            <w:pPr>
              <w:pStyle w:val="TextallgemeinText"/>
              <w:spacing w:line="240" w:lineRule="auto"/>
              <w:rPr>
                <w:sz w:val="6"/>
                <w:szCs w:val="6"/>
              </w:rPr>
            </w:pPr>
          </w:p>
          <w:p w:rsidR="00A97D10" w:rsidRPr="000C77F5" w:rsidRDefault="00C53B42" w:rsidP="00367DDD">
            <w:pPr>
              <w:pStyle w:val="TextallgemeinText"/>
              <w:spacing w:before="0" w:line="240" w:lineRule="auto"/>
              <w:rPr>
                <w:sz w:val="6"/>
                <w:szCs w:val="6"/>
              </w:rPr>
            </w:pPr>
            <w:r>
              <w:rPr>
                <w:sz w:val="20"/>
              </w:rPr>
              <w:t>Datum:</w:t>
            </w:r>
            <w:r w:rsidR="00811D98">
              <w:rPr>
                <w:sz w:val="20"/>
              </w:rPr>
              <w:t xml:space="preserve"> </w:t>
            </w:r>
            <w:r w:rsidR="008648C8">
              <w:rPr>
                <w:sz w:val="20"/>
              </w:rPr>
              <w:t>07.03.2019</w:t>
            </w:r>
          </w:p>
          <w:p w:rsidR="00C53B42" w:rsidRPr="000C77F5" w:rsidRDefault="00704F8C" w:rsidP="00FA4A93">
            <w:pPr>
              <w:pStyle w:val="TextallgemeinText"/>
              <w:spacing w:line="240" w:lineRule="auto"/>
              <w:rPr>
                <w:sz w:val="6"/>
                <w:szCs w:val="6"/>
              </w:rPr>
            </w:pPr>
            <w:r>
              <w:rPr>
                <w:sz w:val="20"/>
              </w:rPr>
              <w:t>Aktenzeichen:</w:t>
            </w:r>
          </w:p>
          <w:p w:rsidR="00C53B42" w:rsidRDefault="00841B15" w:rsidP="00C53B42">
            <w:pPr>
              <w:pStyle w:val="TextallgemeinText"/>
              <w:spacing w:line="240" w:lineRule="auto"/>
              <w:rPr>
                <w:sz w:val="20"/>
              </w:rPr>
            </w:pPr>
            <w:r>
              <w:rPr>
                <w:sz w:val="20"/>
              </w:rPr>
              <w:t>HH-S</w:t>
            </w:r>
            <w:r w:rsidR="00704F8C">
              <w:rPr>
                <w:sz w:val="20"/>
              </w:rPr>
              <w:t>telle</w:t>
            </w:r>
            <w:r>
              <w:rPr>
                <w:sz w:val="20"/>
              </w:rPr>
              <w:t xml:space="preserve"> / Maßnahme</w:t>
            </w:r>
            <w:r w:rsidR="00704F8C">
              <w:rPr>
                <w:sz w:val="20"/>
              </w:rPr>
              <w:t>:</w:t>
            </w:r>
          </w:p>
        </w:tc>
      </w:tr>
    </w:tbl>
    <w:p w:rsidR="00FA4A93" w:rsidRDefault="00FA4A93" w:rsidP="008D683F">
      <w:pPr>
        <w:rPr>
          <w:sz w:val="24"/>
          <w:szCs w:val="24"/>
        </w:rPr>
      </w:pPr>
    </w:p>
    <w:p w:rsidR="00FA4A93" w:rsidRPr="00C86F98" w:rsidRDefault="00C53B42" w:rsidP="00C86F98">
      <w:pPr>
        <w:pStyle w:val="TextallgemeinText"/>
        <w:ind w:left="-142" w:hanging="142"/>
        <w:rPr>
          <w:szCs w:val="24"/>
        </w:rPr>
      </w:pPr>
      <w:r w:rsidRPr="00C86F98">
        <w:rPr>
          <w:szCs w:val="24"/>
        </w:rPr>
        <w:t xml:space="preserve">2. </w:t>
      </w:r>
      <w:r w:rsidR="00A97D10" w:rsidRPr="00577995">
        <w:rPr>
          <w:szCs w:val="24"/>
        </w:rPr>
        <w:t>Leistungsart</w:t>
      </w:r>
    </w:p>
    <w:tbl>
      <w:tblPr>
        <w:tblStyle w:val="TableGrid"/>
        <w:tblW w:w="9606" w:type="dxa"/>
        <w:tblBorders>
          <w:insideH w:val="none" w:sz="0" w:space="0" w:color="auto"/>
        </w:tblBorders>
        <w:tblLook w:val="01E0" w:firstRow="1" w:lastRow="1" w:firstColumn="1" w:lastColumn="1" w:noHBand="0" w:noVBand="0"/>
      </w:tblPr>
      <w:tblGrid>
        <w:gridCol w:w="1858"/>
        <w:gridCol w:w="7748"/>
      </w:tblGrid>
      <w:tr w:rsidR="00C86D26">
        <w:trPr>
          <w:trHeight w:val="381"/>
        </w:trPr>
        <w:tc>
          <w:tcPr>
            <w:tcW w:w="1858" w:type="dxa"/>
          </w:tcPr>
          <w:p w:rsidR="00C86D26" w:rsidRPr="0084115A" w:rsidRDefault="00C86D26" w:rsidP="000338B6">
            <w:pPr>
              <w:rPr>
                <w:sz w:val="6"/>
                <w:szCs w:val="6"/>
              </w:rPr>
            </w:pPr>
            <w:bookmarkStart w:id="1" w:name="Kontrollkästchen1__00010715B807"/>
          </w:p>
          <w:bookmarkEnd w:id="1"/>
          <w:p w:rsidR="00C86D26" w:rsidRDefault="00C86D26" w:rsidP="000338B6">
            <w:r>
              <w:fldChar w:fldCharType="begin">
                <w:ffData>
                  <w:name w:val="Kontrollkästchen1"/>
                  <w:enabled/>
                  <w:calcOnExit w:val="0"/>
                  <w:checkBox>
                    <w:sizeAuto/>
                    <w:default w:val="0"/>
                  </w:checkBox>
                </w:ffData>
              </w:fldChar>
            </w:r>
            <w:bookmarkStart w:id="2" w:name="Kontrollkästchen1"/>
            <w:r>
              <w:instrText xml:space="preserve"> FORMCHECKBOX </w:instrText>
            </w:r>
            <w:r w:rsidR="00192BE1">
              <w:fldChar w:fldCharType="separate"/>
            </w:r>
            <w:r>
              <w:fldChar w:fldCharType="end"/>
            </w:r>
            <w:bookmarkEnd w:id="2"/>
            <w:r>
              <w:t xml:space="preserve"> Lieferleistung</w:t>
            </w:r>
          </w:p>
        </w:tc>
        <w:tc>
          <w:tcPr>
            <w:tcW w:w="7748" w:type="dxa"/>
            <w:vMerge w:val="restart"/>
          </w:tcPr>
          <w:p w:rsidR="00C86D26" w:rsidRPr="0084115A" w:rsidRDefault="00C86D26" w:rsidP="00295A95">
            <w:pPr>
              <w:ind w:left="742" w:hanging="567"/>
              <w:rPr>
                <w:sz w:val="6"/>
                <w:szCs w:val="6"/>
                <w:u w:val="single"/>
              </w:rPr>
            </w:pPr>
          </w:p>
          <w:p w:rsidR="00C86D26" w:rsidRDefault="00C86D26" w:rsidP="00955A64">
            <w:r w:rsidRPr="00295A95">
              <w:rPr>
                <w:u w:val="single"/>
              </w:rPr>
              <w:t>kurze Bezeichnung der Leistung</w:t>
            </w:r>
            <w:r w:rsidRPr="000C20DF">
              <w:t>:</w:t>
            </w:r>
          </w:p>
          <w:p w:rsidR="00C86D26" w:rsidRDefault="008648C8" w:rsidP="008648C8">
            <w:r>
              <w:t xml:space="preserve">Im </w:t>
            </w:r>
            <w:r w:rsidR="00192BE1">
              <w:t>Büro</w:t>
            </w:r>
            <w:r>
              <w:t xml:space="preserve"> Rostock soll durch die Firma IQ Wissen ein Deutschkurs abgehalten werden.</w:t>
            </w:r>
          </w:p>
          <w:p w:rsidR="008648C8" w:rsidRDefault="008648C8" w:rsidP="008648C8">
            <w:r>
              <w:t>2x 1UE (1x Anfänger A2/B1 und  1x Fortgeschrittene B2/C1) zu je 45 min</w:t>
            </w:r>
          </w:p>
        </w:tc>
      </w:tr>
      <w:tr w:rsidR="00C86D26">
        <w:trPr>
          <w:trHeight w:val="380"/>
        </w:trPr>
        <w:tc>
          <w:tcPr>
            <w:tcW w:w="1858" w:type="dxa"/>
          </w:tcPr>
          <w:p w:rsidR="00C86D26" w:rsidRPr="006602FC" w:rsidRDefault="00C86D26" w:rsidP="000338B6">
            <w:pPr>
              <w:rPr>
                <w:sz w:val="8"/>
                <w:szCs w:val="8"/>
              </w:rPr>
            </w:pPr>
          </w:p>
          <w:p w:rsidR="00C86D26" w:rsidRPr="0084115A" w:rsidRDefault="00811D98" w:rsidP="000338B6">
            <w:pPr>
              <w:rPr>
                <w:sz w:val="6"/>
                <w:szCs w:val="6"/>
              </w:rPr>
            </w:pPr>
            <w:r>
              <w:fldChar w:fldCharType="begin">
                <w:ffData>
                  <w:name w:val="Kontrollkästchen2"/>
                  <w:enabled/>
                  <w:calcOnExit w:val="0"/>
                  <w:checkBox>
                    <w:sizeAuto/>
                    <w:default w:val="1"/>
                  </w:checkBox>
                </w:ffData>
              </w:fldChar>
            </w:r>
            <w:bookmarkStart w:id="3" w:name="Kontrollkästchen2"/>
            <w:r>
              <w:instrText xml:space="preserve"> FORMCHECKBOX </w:instrText>
            </w:r>
            <w:r w:rsidR="00192BE1">
              <w:fldChar w:fldCharType="separate"/>
            </w:r>
            <w:r>
              <w:fldChar w:fldCharType="end"/>
            </w:r>
            <w:bookmarkEnd w:id="3"/>
            <w:r w:rsidR="00C86D26">
              <w:t xml:space="preserve"> Dienstleistung</w:t>
            </w:r>
          </w:p>
        </w:tc>
        <w:tc>
          <w:tcPr>
            <w:tcW w:w="7748" w:type="dxa"/>
            <w:vMerge/>
          </w:tcPr>
          <w:p w:rsidR="00C86D26" w:rsidRPr="0084115A" w:rsidRDefault="00C86D26" w:rsidP="00BF54AB">
            <w:pPr>
              <w:ind w:firstLine="175"/>
              <w:rPr>
                <w:sz w:val="6"/>
                <w:szCs w:val="6"/>
                <w:u w:val="single"/>
              </w:rPr>
            </w:pPr>
          </w:p>
        </w:tc>
      </w:tr>
      <w:tr w:rsidR="00C86D26">
        <w:trPr>
          <w:trHeight w:val="510"/>
        </w:trPr>
        <w:tc>
          <w:tcPr>
            <w:tcW w:w="1858" w:type="dxa"/>
          </w:tcPr>
          <w:p w:rsidR="00C86D26" w:rsidRPr="006602FC" w:rsidRDefault="00C86D26" w:rsidP="000338B6">
            <w:pPr>
              <w:rPr>
                <w:sz w:val="8"/>
                <w:szCs w:val="8"/>
              </w:rPr>
            </w:pPr>
          </w:p>
          <w:p w:rsidR="00C86D26" w:rsidRDefault="00C86D26" w:rsidP="00E76513">
            <w:r>
              <w:fldChar w:fldCharType="begin">
                <w:ffData>
                  <w:name w:val="Kontrollkästchen2"/>
                  <w:enabled/>
                  <w:calcOnExit w:val="0"/>
                  <w:checkBox>
                    <w:sizeAuto/>
                    <w:default w:val="0"/>
                  </w:checkBox>
                </w:ffData>
              </w:fldChar>
            </w:r>
            <w:r>
              <w:instrText xml:space="preserve"> FORMCHECKBOX </w:instrText>
            </w:r>
            <w:r w:rsidR="00192BE1">
              <w:fldChar w:fldCharType="separate"/>
            </w:r>
            <w:r>
              <w:fldChar w:fldCharType="end"/>
            </w:r>
            <w:r>
              <w:t xml:space="preserve"> Bauleistung</w:t>
            </w:r>
          </w:p>
        </w:tc>
        <w:tc>
          <w:tcPr>
            <w:tcW w:w="7748" w:type="dxa"/>
            <w:vMerge/>
          </w:tcPr>
          <w:p w:rsidR="00C86D26" w:rsidRDefault="00C86D26" w:rsidP="00BF54AB">
            <w:pPr>
              <w:ind w:firstLine="175"/>
            </w:pPr>
          </w:p>
        </w:tc>
      </w:tr>
    </w:tbl>
    <w:p w:rsidR="00295A95" w:rsidRDefault="00295A95" w:rsidP="00295A95">
      <w:pPr>
        <w:rPr>
          <w:sz w:val="24"/>
          <w:szCs w:val="24"/>
        </w:rPr>
      </w:pPr>
    </w:p>
    <w:p w:rsidR="00DF3DDB" w:rsidRPr="0083627B" w:rsidRDefault="00955A64" w:rsidP="0083627B">
      <w:pPr>
        <w:pStyle w:val="TextallgemeinText"/>
        <w:ind w:left="-142" w:hanging="142"/>
        <w:rPr>
          <w:szCs w:val="24"/>
        </w:rPr>
      </w:pPr>
      <w:r>
        <w:rPr>
          <w:szCs w:val="24"/>
        </w:rPr>
        <w:t>3. Geschätzter Auftragswert</w:t>
      </w:r>
    </w:p>
    <w:tbl>
      <w:tblPr>
        <w:tblStyle w:val="TableGrid"/>
        <w:tblW w:w="9606" w:type="dxa"/>
        <w:tblLook w:val="01E0" w:firstRow="1" w:lastRow="1" w:firstColumn="1" w:lastColumn="1" w:noHBand="0" w:noVBand="0"/>
      </w:tblPr>
      <w:tblGrid>
        <w:gridCol w:w="1951"/>
        <w:gridCol w:w="7655"/>
      </w:tblGrid>
      <w:tr w:rsidR="00DF3DDB">
        <w:tc>
          <w:tcPr>
            <w:tcW w:w="1951" w:type="dxa"/>
          </w:tcPr>
          <w:p w:rsidR="00DF3DDB" w:rsidRPr="006F57DE" w:rsidRDefault="00726976" w:rsidP="006346DE">
            <w:pPr>
              <w:pStyle w:val="TextallgemeinText"/>
              <w:spacing w:line="240" w:lineRule="auto"/>
              <w:rPr>
                <w:sz w:val="20"/>
              </w:rPr>
            </w:pPr>
            <w:r>
              <w:rPr>
                <w:sz w:val="20"/>
              </w:rPr>
              <w:t xml:space="preserve">Geschätzter </w:t>
            </w:r>
            <w:r w:rsidR="005E2D06">
              <w:rPr>
                <w:sz w:val="20"/>
              </w:rPr>
              <w:t>Auftragswert netto</w:t>
            </w:r>
          </w:p>
        </w:tc>
        <w:tc>
          <w:tcPr>
            <w:tcW w:w="7655" w:type="dxa"/>
          </w:tcPr>
          <w:p w:rsidR="00DF3DDB" w:rsidRPr="005E2D06" w:rsidRDefault="00DF3DDB" w:rsidP="00140673">
            <w:pPr>
              <w:pStyle w:val="TextallgemeinText"/>
              <w:spacing w:line="240" w:lineRule="auto"/>
              <w:ind w:left="-284"/>
              <w:rPr>
                <w:b/>
                <w:sz w:val="20"/>
              </w:rPr>
            </w:pPr>
            <w:r w:rsidRPr="00763F77">
              <w:rPr>
                <w:b/>
                <w:sz w:val="20"/>
              </w:rPr>
              <w:t>3</w:t>
            </w:r>
            <w:r w:rsidR="001B7D8D">
              <w:rPr>
                <w:b/>
                <w:sz w:val="20"/>
              </w:rPr>
              <w:t xml:space="preserve"> </w:t>
            </w:r>
            <w:r w:rsidR="001B7D8D">
              <w:rPr>
                <w:rFonts w:ascii="Calibri" w:hAnsi="Calibri"/>
                <w:color w:val="000000"/>
                <w:sz w:val="22"/>
                <w:szCs w:val="22"/>
              </w:rPr>
              <w:t xml:space="preserve"> </w:t>
            </w:r>
            <w:r w:rsidR="008648C8">
              <w:rPr>
                <w:rFonts w:ascii="Calibri" w:hAnsi="Calibri"/>
                <w:color w:val="000000"/>
                <w:sz w:val="22"/>
                <w:szCs w:val="22"/>
              </w:rPr>
              <w:t xml:space="preserve">auf 4 Jahre ca. 15,130.50€ </w:t>
            </w:r>
          </w:p>
        </w:tc>
      </w:tr>
      <w:tr w:rsidR="00DF3DDB">
        <w:tc>
          <w:tcPr>
            <w:tcW w:w="1951" w:type="dxa"/>
          </w:tcPr>
          <w:p w:rsidR="00DF3DDB" w:rsidRPr="006F57DE" w:rsidRDefault="005E2D06" w:rsidP="006346DE">
            <w:pPr>
              <w:pStyle w:val="TextallgemeinText"/>
              <w:spacing w:line="240" w:lineRule="auto"/>
              <w:rPr>
                <w:sz w:val="20"/>
              </w:rPr>
            </w:pPr>
            <w:r>
              <w:rPr>
                <w:sz w:val="20"/>
              </w:rPr>
              <w:t>Begründung</w:t>
            </w:r>
          </w:p>
        </w:tc>
        <w:tc>
          <w:tcPr>
            <w:tcW w:w="7655" w:type="dxa"/>
          </w:tcPr>
          <w:p w:rsidR="005E2D06" w:rsidRPr="00054524" w:rsidRDefault="008648C8" w:rsidP="00323CBB">
            <w:pPr>
              <w:pStyle w:val="TextallgemeinText"/>
              <w:spacing w:line="240" w:lineRule="auto"/>
              <w:rPr>
                <w:sz w:val="20"/>
              </w:rPr>
            </w:pPr>
            <w:r>
              <w:rPr>
                <w:sz w:val="20"/>
              </w:rPr>
              <w:t xml:space="preserve">Max. 49 Wochen pro Jahr je 2 UE pro Woche zzgl. Lehrmaterial für 10 </w:t>
            </w:r>
            <w:proofErr w:type="spellStart"/>
            <w:r>
              <w:rPr>
                <w:sz w:val="20"/>
              </w:rPr>
              <w:t>pax</w:t>
            </w:r>
            <w:proofErr w:type="spellEnd"/>
          </w:p>
        </w:tc>
      </w:tr>
    </w:tbl>
    <w:p w:rsidR="00DF3DDB" w:rsidRDefault="00DF3DDB" w:rsidP="00295A95">
      <w:pPr>
        <w:rPr>
          <w:sz w:val="24"/>
          <w:szCs w:val="24"/>
        </w:rPr>
      </w:pPr>
    </w:p>
    <w:p w:rsidR="00C93015" w:rsidRPr="00417129" w:rsidRDefault="00C93015" w:rsidP="00417129">
      <w:pPr>
        <w:pStyle w:val="TextallgemeinText"/>
        <w:ind w:left="-142" w:hanging="142"/>
        <w:rPr>
          <w:szCs w:val="24"/>
        </w:rPr>
      </w:pPr>
      <w:r w:rsidRPr="00417129">
        <w:rPr>
          <w:szCs w:val="24"/>
        </w:rPr>
        <w:t>4. Begründung der Vergabeart</w:t>
      </w:r>
    </w:p>
    <w:tbl>
      <w:tblPr>
        <w:tblStyle w:val="TableGrid"/>
        <w:tblW w:w="9606" w:type="dxa"/>
        <w:tblLook w:val="01E0" w:firstRow="1" w:lastRow="1" w:firstColumn="1" w:lastColumn="1" w:noHBand="0" w:noVBand="0"/>
      </w:tblPr>
      <w:tblGrid>
        <w:gridCol w:w="9606"/>
      </w:tblGrid>
      <w:tr w:rsidR="0073684D" w:rsidRPr="007978B8" w:rsidTr="006518A8">
        <w:trPr>
          <w:trHeight w:val="20"/>
        </w:trPr>
        <w:tc>
          <w:tcPr>
            <w:tcW w:w="9606" w:type="dxa"/>
          </w:tcPr>
          <w:p w:rsidR="0073684D" w:rsidRPr="00D56208" w:rsidRDefault="0073684D" w:rsidP="005B037D">
            <w:pPr>
              <w:spacing w:after="120"/>
              <w:ind w:left="284" w:hanging="284"/>
              <w:rPr>
                <w:sz w:val="8"/>
                <w:szCs w:val="8"/>
              </w:rPr>
            </w:pPr>
          </w:p>
          <w:p w:rsidR="0073684D" w:rsidRPr="007978B8" w:rsidRDefault="002274CE" w:rsidP="005B037D">
            <w:pPr>
              <w:spacing w:after="120"/>
              <w:ind w:left="284" w:hanging="284"/>
              <w:rPr>
                <w:sz w:val="16"/>
                <w:szCs w:val="16"/>
              </w:rPr>
            </w:pPr>
            <w:r w:rsidRPr="00BF3709">
              <w:rPr>
                <w:b/>
                <w:sz w:val="16"/>
                <w:szCs w:val="16"/>
              </w:rPr>
              <w:t>a)</w:t>
            </w:r>
            <w:r>
              <w:rPr>
                <w:sz w:val="16"/>
                <w:szCs w:val="16"/>
              </w:rPr>
              <w:t xml:space="preserve"> e</w:t>
            </w:r>
            <w:r w:rsidR="0073684D">
              <w:rPr>
                <w:sz w:val="16"/>
                <w:szCs w:val="16"/>
              </w:rPr>
              <w:t xml:space="preserve">s </w:t>
            </w:r>
            <w:r w:rsidR="00DE35AB">
              <w:rPr>
                <w:sz w:val="16"/>
                <w:szCs w:val="16"/>
              </w:rPr>
              <w:t>wird eine</w:t>
            </w:r>
            <w:r w:rsidR="0073684D">
              <w:rPr>
                <w:sz w:val="16"/>
                <w:szCs w:val="16"/>
              </w:rPr>
              <w:t xml:space="preserve"> Freihändige </w:t>
            </w:r>
            <w:r w:rsidR="00DE35AB">
              <w:rPr>
                <w:sz w:val="16"/>
                <w:szCs w:val="16"/>
              </w:rPr>
              <w:t xml:space="preserve">Vergabe mit </w:t>
            </w:r>
            <w:r w:rsidR="00D0301A">
              <w:rPr>
                <w:sz w:val="16"/>
                <w:szCs w:val="16"/>
              </w:rPr>
              <w:t xml:space="preserve">der </w:t>
            </w:r>
            <w:r w:rsidR="00DE35AB">
              <w:rPr>
                <w:sz w:val="16"/>
                <w:szCs w:val="16"/>
              </w:rPr>
              <w:t>Einholung von</w:t>
            </w:r>
            <w:r w:rsidR="0073684D">
              <w:rPr>
                <w:sz w:val="16"/>
                <w:szCs w:val="16"/>
              </w:rPr>
              <w:t xml:space="preserve"> </w:t>
            </w:r>
            <w:r w:rsidR="00DE35AB" w:rsidRPr="00DE35AB">
              <w:rPr>
                <w:b/>
                <w:sz w:val="16"/>
                <w:szCs w:val="16"/>
                <w:u w:val="single"/>
              </w:rPr>
              <w:t xml:space="preserve">mindestens </w:t>
            </w:r>
            <w:r w:rsidR="0073684D" w:rsidRPr="00203FE8">
              <w:rPr>
                <w:b/>
                <w:sz w:val="16"/>
                <w:szCs w:val="16"/>
                <w:u w:val="single"/>
              </w:rPr>
              <w:t>3 Angebot</w:t>
            </w:r>
            <w:r w:rsidR="00DE35AB">
              <w:rPr>
                <w:b/>
                <w:sz w:val="16"/>
                <w:szCs w:val="16"/>
                <w:u w:val="single"/>
              </w:rPr>
              <w:t>en</w:t>
            </w:r>
            <w:r w:rsidR="0073684D">
              <w:rPr>
                <w:sz w:val="16"/>
                <w:szCs w:val="16"/>
              </w:rPr>
              <w:t xml:space="preserve"> </w:t>
            </w:r>
            <w:r w:rsidR="00DE35AB">
              <w:rPr>
                <w:sz w:val="16"/>
                <w:szCs w:val="16"/>
              </w:rPr>
              <w:t>durchgeführt</w:t>
            </w:r>
            <w:r w:rsidR="007B09B2">
              <w:rPr>
                <w:sz w:val="16"/>
                <w:szCs w:val="16"/>
              </w:rPr>
              <w:t>, weil</w:t>
            </w:r>
          </w:p>
        </w:tc>
      </w:tr>
      <w:tr w:rsidR="005E3AA2" w:rsidRPr="007978B8" w:rsidTr="006518A8">
        <w:trPr>
          <w:trHeight w:val="20"/>
        </w:trPr>
        <w:tc>
          <w:tcPr>
            <w:tcW w:w="9606" w:type="dxa"/>
          </w:tcPr>
          <w:p w:rsidR="005E3AA2" w:rsidRPr="006D5C14" w:rsidRDefault="005E3AA2" w:rsidP="00D0301A">
            <w:pPr>
              <w:spacing w:after="120"/>
              <w:ind w:left="284" w:hanging="142"/>
              <w:rPr>
                <w:sz w:val="16"/>
                <w:szCs w:val="16"/>
                <w:u w:val="single"/>
              </w:rPr>
            </w:pPr>
            <w:r w:rsidRPr="007877F4">
              <w:rPr>
                <w:sz w:val="16"/>
                <w:szCs w:val="16"/>
                <w:u w:val="single"/>
              </w:rPr>
              <w:t xml:space="preserve">Spezielle Begründungen </w:t>
            </w:r>
            <w:r w:rsidRPr="007877F4">
              <w:rPr>
                <w:b/>
                <w:sz w:val="16"/>
                <w:szCs w:val="16"/>
                <w:u w:val="single"/>
              </w:rPr>
              <w:t>nur</w:t>
            </w:r>
            <w:r w:rsidRPr="007877F4">
              <w:rPr>
                <w:sz w:val="16"/>
                <w:szCs w:val="16"/>
                <w:u w:val="single"/>
              </w:rPr>
              <w:t xml:space="preserve"> </w:t>
            </w:r>
            <w:r w:rsidRPr="007877F4">
              <w:rPr>
                <w:b/>
                <w:sz w:val="16"/>
                <w:szCs w:val="16"/>
                <w:u w:val="single"/>
              </w:rPr>
              <w:t>bei Liefer- und Dienstleistungen</w:t>
            </w:r>
            <w:r w:rsidR="005E2D06" w:rsidRPr="007877F4">
              <w:rPr>
                <w:b/>
                <w:sz w:val="16"/>
                <w:szCs w:val="16"/>
                <w:u w:val="single"/>
              </w:rPr>
              <w:t xml:space="preserve"> </w:t>
            </w:r>
            <w:r w:rsidR="005E2D06" w:rsidRPr="00E52102">
              <w:rPr>
                <w:b/>
                <w:sz w:val="16"/>
                <w:szCs w:val="16"/>
                <w:u w:val="single"/>
              </w:rPr>
              <w:t>(VOL/A</w:t>
            </w:r>
            <w:r w:rsidR="00BD7A94" w:rsidRPr="00E52102">
              <w:rPr>
                <w:b/>
                <w:sz w:val="16"/>
                <w:szCs w:val="16"/>
                <w:u w:val="single"/>
              </w:rPr>
              <w:t>, §</w:t>
            </w:r>
            <w:r w:rsidR="00D0301A">
              <w:rPr>
                <w:b/>
                <w:sz w:val="16"/>
                <w:szCs w:val="16"/>
                <w:u w:val="single"/>
              </w:rPr>
              <w:t xml:space="preserve"> </w:t>
            </w:r>
            <w:r w:rsidR="00BD7A94" w:rsidRPr="00E52102">
              <w:rPr>
                <w:b/>
                <w:sz w:val="16"/>
                <w:szCs w:val="16"/>
                <w:u w:val="single"/>
              </w:rPr>
              <w:t xml:space="preserve">3 </w:t>
            </w:r>
            <w:r w:rsidR="00D0301A">
              <w:rPr>
                <w:b/>
                <w:sz w:val="16"/>
                <w:szCs w:val="16"/>
                <w:u w:val="single"/>
              </w:rPr>
              <w:t>Abs</w:t>
            </w:r>
            <w:r w:rsidR="00BD7A94" w:rsidRPr="00E52102">
              <w:rPr>
                <w:b/>
                <w:sz w:val="16"/>
                <w:szCs w:val="16"/>
                <w:u w:val="single"/>
              </w:rPr>
              <w:t>. 5</w:t>
            </w:r>
            <w:r w:rsidR="005E2D06" w:rsidRPr="00E52102">
              <w:rPr>
                <w:b/>
                <w:sz w:val="16"/>
                <w:szCs w:val="16"/>
                <w:u w:val="single"/>
              </w:rPr>
              <w:t>)</w:t>
            </w:r>
          </w:p>
        </w:tc>
      </w:tr>
      <w:tr w:rsidR="00D0301A" w:rsidRPr="00D0301A" w:rsidTr="006518A8">
        <w:trPr>
          <w:trHeight w:val="20"/>
        </w:trPr>
        <w:tc>
          <w:tcPr>
            <w:tcW w:w="9606" w:type="dxa"/>
          </w:tcPr>
          <w:p w:rsidR="00602766" w:rsidRPr="00D0301A" w:rsidRDefault="00602766" w:rsidP="00495B24">
            <w:pPr>
              <w:tabs>
                <w:tab w:val="left" w:pos="459"/>
              </w:tabs>
              <w:spacing w:after="120"/>
              <w:ind w:left="459" w:hanging="300"/>
              <w:jc w:val="both"/>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7D38CF" w:rsidRPr="00D0301A">
              <w:rPr>
                <w:sz w:val="16"/>
                <w:szCs w:val="16"/>
              </w:rPr>
              <w:t xml:space="preserve"> a) </w:t>
            </w:r>
            <w:r w:rsidRPr="00D0301A">
              <w:rPr>
                <w:sz w:val="16"/>
                <w:szCs w:val="16"/>
              </w:rPr>
              <w:t>nach Aufhebung einer Öffentlichen oder Beschränkten Ausschreibung eine Wiederholung kein wirtschaftliches Ergebnis verspricht,</w:t>
            </w:r>
          </w:p>
        </w:tc>
      </w:tr>
      <w:tr w:rsidR="00D0301A" w:rsidRPr="00D0301A" w:rsidTr="006518A8">
        <w:trPr>
          <w:trHeight w:val="20"/>
        </w:trPr>
        <w:tc>
          <w:tcPr>
            <w:tcW w:w="9606" w:type="dxa"/>
          </w:tcPr>
          <w:p w:rsidR="00602766" w:rsidRPr="00D0301A" w:rsidRDefault="00602766" w:rsidP="00495B24">
            <w:pPr>
              <w:tabs>
                <w:tab w:val="left" w:pos="459"/>
              </w:tabs>
              <w:spacing w:after="120"/>
              <w:ind w:left="459" w:hanging="300"/>
              <w:jc w:val="both"/>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7D38CF" w:rsidRPr="00D0301A">
              <w:rPr>
                <w:sz w:val="16"/>
                <w:szCs w:val="16"/>
              </w:rPr>
              <w:t xml:space="preserve"> c) </w:t>
            </w:r>
            <w:r w:rsidRPr="00D0301A">
              <w:rPr>
                <w:sz w:val="16"/>
                <w:szCs w:val="16"/>
              </w:rPr>
              <w:t xml:space="preserve">es sich um die Lieferung von Waren oder die Erbringung von Dienstleistungen zur Erfüllung wissenschaftlich-technischer Fachaufgaben </w:t>
            </w:r>
            <w:r w:rsidR="009837C4" w:rsidRPr="00D0301A">
              <w:rPr>
                <w:sz w:val="16"/>
                <w:szCs w:val="16"/>
              </w:rPr>
              <w:t xml:space="preserve">auf dem Gebiet von Forschung, Entwicklung und Untersuchung handelt, die nicht </w:t>
            </w:r>
            <w:r w:rsidR="00D0301A" w:rsidRPr="00D0301A">
              <w:rPr>
                <w:sz w:val="16"/>
                <w:szCs w:val="16"/>
              </w:rPr>
              <w:t xml:space="preserve">der </w:t>
            </w:r>
            <w:r w:rsidR="009837C4" w:rsidRPr="00D0301A">
              <w:rPr>
                <w:sz w:val="16"/>
                <w:szCs w:val="16"/>
              </w:rPr>
              <w:t>Aufrechterhaltung des allgemeinen Dienstbetriebs und der Infrastruktur einer Dienststelle des Auftraggebers dienen,</w:t>
            </w:r>
          </w:p>
        </w:tc>
      </w:tr>
      <w:tr w:rsidR="00D0301A" w:rsidRPr="00D0301A" w:rsidTr="006518A8">
        <w:trPr>
          <w:trHeight w:val="20"/>
        </w:trPr>
        <w:tc>
          <w:tcPr>
            <w:tcW w:w="9606" w:type="dxa"/>
          </w:tcPr>
          <w:p w:rsidR="002E12C1" w:rsidRPr="00D0301A" w:rsidRDefault="002E12C1" w:rsidP="00495B24">
            <w:pPr>
              <w:tabs>
                <w:tab w:val="left" w:pos="459"/>
              </w:tabs>
              <w:spacing w:after="120"/>
              <w:ind w:left="459" w:hanging="300"/>
              <w:jc w:val="both"/>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7D38CF" w:rsidRPr="00D0301A">
              <w:rPr>
                <w:sz w:val="16"/>
                <w:szCs w:val="16"/>
              </w:rPr>
              <w:t xml:space="preserve"> g) </w:t>
            </w:r>
            <w:r w:rsidRPr="00D0301A">
              <w:rPr>
                <w:sz w:val="16"/>
                <w:szCs w:val="16"/>
              </w:rPr>
              <w:t>die Leistung aufgrund von Umständen, die die Auftraggeber nicht voraussehen konnten, besonders dringlich ist und die Gründe für die besondere Dringlichkeit nicht dem Verhalten der Auftraggeber zuzuschreiben sind,</w:t>
            </w:r>
          </w:p>
        </w:tc>
      </w:tr>
      <w:tr w:rsidR="00D0301A" w:rsidRPr="00D0301A" w:rsidTr="006518A8">
        <w:trPr>
          <w:trHeight w:val="20"/>
        </w:trPr>
        <w:tc>
          <w:tcPr>
            <w:tcW w:w="9606" w:type="dxa"/>
          </w:tcPr>
          <w:p w:rsidR="007D38CF" w:rsidRPr="00D0301A" w:rsidRDefault="008648C8" w:rsidP="005C10DC">
            <w:pPr>
              <w:tabs>
                <w:tab w:val="left" w:pos="459"/>
              </w:tabs>
              <w:spacing w:after="120"/>
              <w:ind w:left="459" w:hanging="300"/>
              <w:jc w:val="both"/>
              <w:rPr>
                <w:sz w:val="16"/>
                <w:szCs w:val="16"/>
              </w:rPr>
            </w:pPr>
            <w:r>
              <w:rPr>
                <w:sz w:val="16"/>
                <w:szCs w:val="16"/>
              </w:rPr>
              <w:fldChar w:fldCharType="begin">
                <w:ffData>
                  <w:name w:val=""/>
                  <w:enabled/>
                  <w:calcOnExit w:val="0"/>
                  <w:checkBox>
                    <w:sizeAuto/>
                    <w:default w:val="1"/>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7D38CF" w:rsidRPr="00D0301A">
              <w:rPr>
                <w:sz w:val="16"/>
                <w:szCs w:val="16"/>
              </w:rPr>
              <w:tab/>
            </w:r>
            <w:r w:rsidR="00B11255" w:rsidRPr="00D0301A">
              <w:rPr>
                <w:sz w:val="16"/>
                <w:szCs w:val="16"/>
              </w:rPr>
              <w:t xml:space="preserve"> </w:t>
            </w:r>
            <w:r w:rsidR="005C10DC" w:rsidRPr="00D0301A">
              <w:rPr>
                <w:sz w:val="16"/>
                <w:szCs w:val="16"/>
              </w:rPr>
              <w:t xml:space="preserve">der Auftragswert excl. </w:t>
            </w:r>
            <w:proofErr w:type="spellStart"/>
            <w:r w:rsidR="005C10DC" w:rsidRPr="00D0301A">
              <w:rPr>
                <w:sz w:val="16"/>
                <w:szCs w:val="16"/>
              </w:rPr>
              <w:t>USt</w:t>
            </w:r>
            <w:proofErr w:type="spellEnd"/>
            <w:r w:rsidR="005C10DC" w:rsidRPr="00D0301A">
              <w:rPr>
                <w:sz w:val="16"/>
                <w:szCs w:val="16"/>
              </w:rPr>
              <w:t xml:space="preserve">. unter dem Schwellenwert von 100.000 € bis 31.12.2017 liegt (§ 9 </w:t>
            </w:r>
            <w:proofErr w:type="spellStart"/>
            <w:r w:rsidR="005C10DC" w:rsidRPr="00D0301A">
              <w:rPr>
                <w:sz w:val="16"/>
                <w:szCs w:val="16"/>
              </w:rPr>
              <w:t>SHVgVO</w:t>
            </w:r>
            <w:proofErr w:type="spellEnd"/>
            <w:r w:rsidR="005C10DC" w:rsidRPr="00D0301A">
              <w:rPr>
                <w:sz w:val="16"/>
                <w:szCs w:val="16"/>
              </w:rPr>
              <w:t>)</w:t>
            </w:r>
          </w:p>
        </w:tc>
      </w:tr>
      <w:tr w:rsidR="00D0301A" w:rsidRPr="00D0301A" w:rsidTr="006518A8">
        <w:trPr>
          <w:trHeight w:val="20"/>
        </w:trPr>
        <w:tc>
          <w:tcPr>
            <w:tcW w:w="9606" w:type="dxa"/>
          </w:tcPr>
          <w:p w:rsidR="00C23AAE" w:rsidRPr="00D0301A" w:rsidRDefault="00621575" w:rsidP="004F5938">
            <w:pPr>
              <w:tabs>
                <w:tab w:val="left" w:pos="142"/>
              </w:tabs>
              <w:spacing w:after="120"/>
              <w:ind w:left="142"/>
              <w:jc w:val="both"/>
              <w:rPr>
                <w:sz w:val="16"/>
                <w:szCs w:val="16"/>
                <w:u w:val="single"/>
              </w:rPr>
            </w:pPr>
            <w:r w:rsidRPr="00D0301A">
              <w:rPr>
                <w:sz w:val="16"/>
                <w:szCs w:val="16"/>
                <w:u w:val="single"/>
              </w:rPr>
              <w:t xml:space="preserve">Spezielle Begründungen </w:t>
            </w:r>
            <w:r w:rsidRPr="00D0301A">
              <w:rPr>
                <w:b/>
                <w:sz w:val="16"/>
                <w:szCs w:val="16"/>
                <w:u w:val="single"/>
              </w:rPr>
              <w:t>nur</w:t>
            </w:r>
            <w:r w:rsidRPr="00D0301A">
              <w:rPr>
                <w:sz w:val="16"/>
                <w:szCs w:val="16"/>
                <w:u w:val="single"/>
              </w:rPr>
              <w:t xml:space="preserve"> </w:t>
            </w:r>
            <w:r w:rsidRPr="00D0301A">
              <w:rPr>
                <w:b/>
                <w:sz w:val="16"/>
                <w:szCs w:val="16"/>
                <w:u w:val="single"/>
              </w:rPr>
              <w:t xml:space="preserve">bei </w:t>
            </w:r>
            <w:r w:rsidR="00D6687D" w:rsidRPr="00D0301A">
              <w:rPr>
                <w:b/>
                <w:sz w:val="16"/>
                <w:szCs w:val="16"/>
                <w:u w:val="single"/>
              </w:rPr>
              <w:t>freiberuflichen Leistungen/Tätigkeiten</w:t>
            </w:r>
            <w:r w:rsidR="007877F4" w:rsidRPr="00D0301A">
              <w:rPr>
                <w:b/>
                <w:sz w:val="16"/>
                <w:szCs w:val="16"/>
                <w:u w:val="single"/>
              </w:rPr>
              <w:t xml:space="preserve"> </w:t>
            </w:r>
            <w:r w:rsidR="00D0301A" w:rsidRPr="00D0301A">
              <w:rPr>
                <w:b/>
                <w:sz w:val="16"/>
                <w:szCs w:val="16"/>
                <w:u w:val="single"/>
              </w:rPr>
              <w:t>unter dem Schwellenwert von 209.000 € bis 31.12.2017 (RL 2014/24/EU)</w:t>
            </w:r>
          </w:p>
          <w:p w:rsidR="0083627B" w:rsidRPr="00D0301A" w:rsidRDefault="00C23AAE" w:rsidP="00D0301A">
            <w:pPr>
              <w:tabs>
                <w:tab w:val="left" w:pos="142"/>
              </w:tabs>
              <w:spacing w:after="120"/>
              <w:ind w:left="142"/>
              <w:jc w:val="both"/>
              <w:rPr>
                <w:sz w:val="16"/>
                <w:szCs w:val="16"/>
              </w:rPr>
            </w:pPr>
            <w:r w:rsidRPr="00D0301A">
              <w:rPr>
                <w:sz w:val="16"/>
                <w:szCs w:val="16"/>
              </w:rPr>
              <w:fldChar w:fldCharType="begin">
                <w:ffData>
                  <w:name w:val="Kontrollkästchen11"/>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C572DE" w:rsidRPr="00D0301A">
              <w:rPr>
                <w:sz w:val="16"/>
                <w:szCs w:val="16"/>
                <w:u w:val="single"/>
              </w:rPr>
              <w:t>gemäß Grundsätzen der Wirtschaftlichkeit</w:t>
            </w:r>
            <w:r w:rsidR="00863EBA" w:rsidRPr="00D0301A">
              <w:rPr>
                <w:sz w:val="16"/>
                <w:szCs w:val="16"/>
                <w:u w:val="single"/>
              </w:rPr>
              <w:t>, Prinzipien des Vergaberechts</w:t>
            </w:r>
            <w:r w:rsidR="006E65B8" w:rsidRPr="00D0301A">
              <w:rPr>
                <w:sz w:val="16"/>
                <w:szCs w:val="16"/>
                <w:u w:val="single"/>
              </w:rPr>
              <w:t xml:space="preserve"> und den allgemeinen Bestimmungen der Vergabe- und Vertragsordnung</w:t>
            </w:r>
            <w:r w:rsidR="00D0301A" w:rsidRPr="00D0301A">
              <w:rPr>
                <w:sz w:val="16"/>
                <w:szCs w:val="16"/>
                <w:u w:val="single"/>
              </w:rPr>
              <w:t xml:space="preserve"> (Bereichsübergreifende Anweisung der IB.SH)</w:t>
            </w:r>
          </w:p>
        </w:tc>
      </w:tr>
      <w:tr w:rsidR="00D0301A" w:rsidRPr="00D0301A" w:rsidTr="006518A8">
        <w:trPr>
          <w:trHeight w:val="20"/>
        </w:trPr>
        <w:tc>
          <w:tcPr>
            <w:tcW w:w="9606" w:type="dxa"/>
          </w:tcPr>
          <w:p w:rsidR="00512D74" w:rsidRPr="00D0301A" w:rsidRDefault="00621575" w:rsidP="009657A9">
            <w:pPr>
              <w:tabs>
                <w:tab w:val="left" w:pos="426"/>
              </w:tabs>
              <w:spacing w:after="120"/>
              <w:ind w:left="284" w:hanging="142"/>
              <w:rPr>
                <w:sz w:val="16"/>
                <w:szCs w:val="16"/>
              </w:rPr>
            </w:pPr>
            <w:r w:rsidRPr="00D0301A">
              <w:rPr>
                <w:sz w:val="16"/>
                <w:szCs w:val="16"/>
                <w:u w:val="single"/>
              </w:rPr>
              <w:t xml:space="preserve">Spezielle Begründungen </w:t>
            </w:r>
            <w:r w:rsidRPr="00D0301A">
              <w:rPr>
                <w:b/>
                <w:sz w:val="16"/>
                <w:szCs w:val="16"/>
                <w:u w:val="single"/>
              </w:rPr>
              <w:t>nur</w:t>
            </w:r>
            <w:r w:rsidRPr="00D0301A">
              <w:rPr>
                <w:sz w:val="16"/>
                <w:szCs w:val="16"/>
                <w:u w:val="single"/>
              </w:rPr>
              <w:t xml:space="preserve"> </w:t>
            </w:r>
            <w:r w:rsidRPr="00D0301A">
              <w:rPr>
                <w:b/>
                <w:sz w:val="16"/>
                <w:szCs w:val="16"/>
                <w:u w:val="single"/>
              </w:rPr>
              <w:t>bei Bauleistungen</w:t>
            </w:r>
            <w:r w:rsidR="009657A9">
              <w:rPr>
                <w:b/>
                <w:sz w:val="16"/>
                <w:szCs w:val="16"/>
                <w:u w:val="single"/>
              </w:rPr>
              <w:t xml:space="preserve"> (</w:t>
            </w:r>
            <w:r w:rsidR="00FE6CE7" w:rsidRPr="00D0301A">
              <w:rPr>
                <w:b/>
                <w:sz w:val="16"/>
                <w:szCs w:val="16"/>
                <w:u w:val="single"/>
              </w:rPr>
              <w:t xml:space="preserve">VOB/A § 3a </w:t>
            </w:r>
            <w:r w:rsidR="009657A9">
              <w:rPr>
                <w:b/>
                <w:sz w:val="16"/>
                <w:szCs w:val="16"/>
                <w:u w:val="single"/>
              </w:rPr>
              <w:t>Abs</w:t>
            </w:r>
            <w:r w:rsidR="00FE6CE7" w:rsidRPr="00D0301A">
              <w:rPr>
                <w:b/>
                <w:sz w:val="16"/>
                <w:szCs w:val="16"/>
                <w:u w:val="single"/>
              </w:rPr>
              <w:t>. 4)</w:t>
            </w:r>
          </w:p>
        </w:tc>
      </w:tr>
      <w:tr w:rsidR="00D0301A" w:rsidRPr="00D0301A" w:rsidTr="006518A8">
        <w:trPr>
          <w:trHeight w:val="20"/>
        </w:trPr>
        <w:tc>
          <w:tcPr>
            <w:tcW w:w="9606" w:type="dxa"/>
          </w:tcPr>
          <w:p w:rsidR="00512D74" w:rsidRPr="00D0301A" w:rsidRDefault="00512D74" w:rsidP="00802335">
            <w:pPr>
              <w:tabs>
                <w:tab w:val="left" w:pos="426"/>
              </w:tabs>
              <w:spacing w:after="120"/>
              <w:ind w:left="284" w:hanging="142"/>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007A13B1">
              <w:rPr>
                <w:sz w:val="16"/>
                <w:szCs w:val="16"/>
              </w:rPr>
              <w:t xml:space="preserve">   </w:t>
            </w:r>
            <w:r w:rsidR="00802335">
              <w:rPr>
                <w:sz w:val="16"/>
                <w:szCs w:val="16"/>
              </w:rPr>
              <w:t>Zif.2</w:t>
            </w:r>
            <w:r w:rsidR="00755FE5" w:rsidRPr="00D0301A">
              <w:rPr>
                <w:sz w:val="16"/>
                <w:szCs w:val="16"/>
              </w:rPr>
              <w:t xml:space="preserve"> </w:t>
            </w:r>
            <w:r w:rsidRPr="00D0301A">
              <w:rPr>
                <w:sz w:val="16"/>
                <w:szCs w:val="16"/>
              </w:rPr>
              <w:t>wenn die Leistung besonders dringlich ist,</w:t>
            </w:r>
          </w:p>
        </w:tc>
      </w:tr>
      <w:tr w:rsidR="00D0301A" w:rsidRPr="00D0301A" w:rsidTr="006518A8">
        <w:trPr>
          <w:trHeight w:val="20"/>
        </w:trPr>
        <w:tc>
          <w:tcPr>
            <w:tcW w:w="9606" w:type="dxa"/>
          </w:tcPr>
          <w:p w:rsidR="00512D74" w:rsidRPr="00D0301A" w:rsidRDefault="00512D74" w:rsidP="00802335">
            <w:pPr>
              <w:tabs>
                <w:tab w:val="left" w:pos="426"/>
              </w:tabs>
              <w:spacing w:after="120"/>
              <w:ind w:left="284" w:hanging="142"/>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755FE5" w:rsidRPr="00D0301A">
              <w:rPr>
                <w:sz w:val="16"/>
                <w:szCs w:val="16"/>
              </w:rPr>
              <w:t xml:space="preserve"> </w:t>
            </w:r>
            <w:r w:rsidR="00802335">
              <w:rPr>
                <w:sz w:val="16"/>
                <w:szCs w:val="16"/>
              </w:rPr>
              <w:t>Zif.</w:t>
            </w:r>
            <w:r w:rsidR="00755FE5" w:rsidRPr="00D0301A">
              <w:rPr>
                <w:sz w:val="16"/>
                <w:szCs w:val="16"/>
              </w:rPr>
              <w:t xml:space="preserve">3 </w:t>
            </w:r>
            <w:r w:rsidRPr="00D0301A">
              <w:rPr>
                <w:sz w:val="16"/>
                <w:szCs w:val="16"/>
              </w:rPr>
              <w:t>wenn die Leistung nach Art und Umfang vor der Vergabe nicht so eindeutig und erschöpfend festgelegt werden kann, dass hinreichend vergleichbare Angebote erwartet werden können,</w:t>
            </w:r>
          </w:p>
        </w:tc>
      </w:tr>
      <w:tr w:rsidR="00D0301A" w:rsidRPr="00D0301A" w:rsidTr="006518A8">
        <w:trPr>
          <w:trHeight w:val="20"/>
        </w:trPr>
        <w:tc>
          <w:tcPr>
            <w:tcW w:w="9606" w:type="dxa"/>
          </w:tcPr>
          <w:p w:rsidR="00512D74" w:rsidRPr="00D0301A" w:rsidRDefault="00512D74" w:rsidP="00802335">
            <w:pPr>
              <w:tabs>
                <w:tab w:val="left" w:pos="426"/>
              </w:tabs>
              <w:spacing w:after="120"/>
              <w:ind w:left="284" w:hanging="142"/>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755FE5" w:rsidRPr="00D0301A">
              <w:rPr>
                <w:sz w:val="16"/>
                <w:szCs w:val="16"/>
              </w:rPr>
              <w:t xml:space="preserve"> </w:t>
            </w:r>
            <w:r w:rsidR="00802335">
              <w:rPr>
                <w:sz w:val="16"/>
                <w:szCs w:val="16"/>
              </w:rPr>
              <w:t>Zif.</w:t>
            </w:r>
            <w:r w:rsidR="00755FE5" w:rsidRPr="00D0301A">
              <w:rPr>
                <w:sz w:val="16"/>
                <w:szCs w:val="16"/>
              </w:rPr>
              <w:t xml:space="preserve">4 </w:t>
            </w:r>
            <w:r w:rsidRPr="00D0301A">
              <w:rPr>
                <w:sz w:val="16"/>
                <w:szCs w:val="16"/>
              </w:rPr>
              <w:t>wenn nach Aufhebung einer Öffentlichen Ausschreibung oder Beschränkten Ausschreibung eine erneute Ausschreibung kein annehmbares Ergebnis verspricht,</w:t>
            </w:r>
          </w:p>
        </w:tc>
      </w:tr>
      <w:tr w:rsidR="00D0301A" w:rsidRPr="00D0301A" w:rsidTr="006518A8">
        <w:trPr>
          <w:trHeight w:val="20"/>
        </w:trPr>
        <w:tc>
          <w:tcPr>
            <w:tcW w:w="9606" w:type="dxa"/>
          </w:tcPr>
          <w:p w:rsidR="004A07FC" w:rsidRPr="00D0301A" w:rsidRDefault="00512D74" w:rsidP="00802335">
            <w:pPr>
              <w:tabs>
                <w:tab w:val="left" w:pos="426"/>
              </w:tabs>
              <w:spacing w:after="120"/>
              <w:ind w:left="284" w:hanging="142"/>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755FE5" w:rsidRPr="00D0301A">
              <w:rPr>
                <w:sz w:val="16"/>
                <w:szCs w:val="16"/>
              </w:rPr>
              <w:t xml:space="preserve"> </w:t>
            </w:r>
            <w:r w:rsidR="007A13B1">
              <w:rPr>
                <w:sz w:val="16"/>
                <w:szCs w:val="16"/>
              </w:rPr>
              <w:t xml:space="preserve"> </w:t>
            </w:r>
            <w:r w:rsidR="00802335">
              <w:rPr>
                <w:sz w:val="16"/>
                <w:szCs w:val="16"/>
              </w:rPr>
              <w:t>Zif.</w:t>
            </w:r>
            <w:r w:rsidR="00755FE5" w:rsidRPr="00D0301A">
              <w:rPr>
                <w:sz w:val="16"/>
                <w:szCs w:val="16"/>
              </w:rPr>
              <w:t xml:space="preserve">5 </w:t>
            </w:r>
            <w:r w:rsidRPr="00D0301A">
              <w:rPr>
                <w:sz w:val="16"/>
                <w:szCs w:val="16"/>
              </w:rPr>
              <w:t>wenn es aus Gründen der Geheimhaltung erforderlich ist,</w:t>
            </w:r>
          </w:p>
        </w:tc>
      </w:tr>
      <w:tr w:rsidR="00D0301A" w:rsidRPr="00D0301A" w:rsidTr="006518A8">
        <w:trPr>
          <w:trHeight w:val="20"/>
        </w:trPr>
        <w:tc>
          <w:tcPr>
            <w:tcW w:w="9606" w:type="dxa"/>
          </w:tcPr>
          <w:p w:rsidR="00755FE5" w:rsidRPr="00D0301A" w:rsidRDefault="00755FE5" w:rsidP="00755FE5">
            <w:pPr>
              <w:tabs>
                <w:tab w:val="left" w:pos="426"/>
              </w:tabs>
              <w:spacing w:after="120"/>
              <w:ind w:left="284" w:hanging="142"/>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ab/>
              <w:t xml:space="preserve">der Auftragswert excl. </w:t>
            </w:r>
            <w:proofErr w:type="spellStart"/>
            <w:r w:rsidRPr="00D0301A">
              <w:rPr>
                <w:sz w:val="16"/>
                <w:szCs w:val="16"/>
              </w:rPr>
              <w:t>USt</w:t>
            </w:r>
            <w:proofErr w:type="spellEnd"/>
            <w:r w:rsidRPr="00D0301A">
              <w:rPr>
                <w:sz w:val="16"/>
                <w:szCs w:val="16"/>
              </w:rPr>
              <w:t xml:space="preserve">. unter dem Schwellenwert von 100.000 € bis 31.12.2017 liegt (§ 9 </w:t>
            </w:r>
            <w:proofErr w:type="spellStart"/>
            <w:r w:rsidRPr="00D0301A">
              <w:rPr>
                <w:sz w:val="16"/>
                <w:szCs w:val="16"/>
              </w:rPr>
              <w:t>SHVgVO</w:t>
            </w:r>
            <w:proofErr w:type="spellEnd"/>
            <w:r w:rsidRPr="00D0301A">
              <w:rPr>
                <w:sz w:val="16"/>
                <w:szCs w:val="16"/>
              </w:rPr>
              <w:t>)</w:t>
            </w:r>
          </w:p>
        </w:tc>
      </w:tr>
      <w:tr w:rsidR="00D0301A" w:rsidRPr="00D0301A" w:rsidTr="006518A8">
        <w:trPr>
          <w:trHeight w:val="20"/>
        </w:trPr>
        <w:tc>
          <w:tcPr>
            <w:tcW w:w="9606" w:type="dxa"/>
          </w:tcPr>
          <w:p w:rsidR="00621575" w:rsidRPr="00D0301A" w:rsidRDefault="00621575" w:rsidP="00602766">
            <w:pPr>
              <w:tabs>
                <w:tab w:val="left" w:pos="284"/>
              </w:tabs>
              <w:spacing w:after="120"/>
              <w:rPr>
                <w:sz w:val="16"/>
                <w:szCs w:val="16"/>
              </w:rPr>
            </w:pPr>
            <w:r w:rsidRPr="00D0301A">
              <w:rPr>
                <w:b/>
                <w:sz w:val="16"/>
                <w:szCs w:val="16"/>
              </w:rPr>
              <w:t>b)</w:t>
            </w:r>
            <w:r w:rsidRPr="00D0301A">
              <w:rPr>
                <w:sz w:val="16"/>
                <w:szCs w:val="16"/>
              </w:rPr>
              <w:t xml:space="preserve"> es wird eine Freihändige Vergabe mit </w:t>
            </w:r>
            <w:r w:rsidR="00FF0A3F">
              <w:rPr>
                <w:sz w:val="16"/>
                <w:szCs w:val="16"/>
              </w:rPr>
              <w:t xml:space="preserve">der </w:t>
            </w:r>
            <w:r w:rsidRPr="00D0301A">
              <w:rPr>
                <w:sz w:val="16"/>
                <w:szCs w:val="16"/>
              </w:rPr>
              <w:t xml:space="preserve">Einholung von </w:t>
            </w:r>
            <w:r w:rsidRPr="00D0301A">
              <w:rPr>
                <w:b/>
                <w:sz w:val="16"/>
                <w:szCs w:val="16"/>
                <w:u w:val="single"/>
              </w:rPr>
              <w:t>nur 1 Angebot</w:t>
            </w:r>
            <w:r w:rsidRPr="00D0301A">
              <w:rPr>
                <w:sz w:val="16"/>
                <w:szCs w:val="16"/>
              </w:rPr>
              <w:t xml:space="preserve"> durchgeführt, weil</w:t>
            </w:r>
          </w:p>
        </w:tc>
      </w:tr>
      <w:tr w:rsidR="00D0301A" w:rsidRPr="00D0301A" w:rsidTr="006518A8">
        <w:trPr>
          <w:trHeight w:val="20"/>
        </w:trPr>
        <w:tc>
          <w:tcPr>
            <w:tcW w:w="9606" w:type="dxa"/>
          </w:tcPr>
          <w:p w:rsidR="00E67C12" w:rsidRPr="00D0301A" w:rsidRDefault="00E67C12" w:rsidP="00EC74B2">
            <w:pPr>
              <w:tabs>
                <w:tab w:val="left" w:pos="284"/>
              </w:tabs>
              <w:spacing w:after="120"/>
              <w:jc w:val="both"/>
              <w:rPr>
                <w:b/>
                <w:sz w:val="16"/>
                <w:szCs w:val="16"/>
              </w:rPr>
            </w:pPr>
            <w:r w:rsidRPr="00D0301A">
              <w:rPr>
                <w:sz w:val="16"/>
                <w:szCs w:val="16"/>
                <w:u w:val="single"/>
              </w:rPr>
              <w:t xml:space="preserve">Spezielle Begründungen </w:t>
            </w:r>
            <w:r w:rsidRPr="00D0301A">
              <w:rPr>
                <w:b/>
                <w:sz w:val="16"/>
                <w:szCs w:val="16"/>
                <w:u w:val="single"/>
              </w:rPr>
              <w:t>nur</w:t>
            </w:r>
            <w:r w:rsidRPr="00D0301A">
              <w:rPr>
                <w:sz w:val="16"/>
                <w:szCs w:val="16"/>
                <w:u w:val="single"/>
              </w:rPr>
              <w:t xml:space="preserve"> </w:t>
            </w:r>
            <w:r w:rsidRPr="00D0301A">
              <w:rPr>
                <w:b/>
                <w:sz w:val="16"/>
                <w:szCs w:val="16"/>
                <w:u w:val="single"/>
              </w:rPr>
              <w:t>bei Liefer- und Dienstleistungen (VOL/A</w:t>
            </w:r>
            <w:r w:rsidR="00BD7A94" w:rsidRPr="00D0301A">
              <w:rPr>
                <w:b/>
                <w:sz w:val="16"/>
                <w:szCs w:val="16"/>
                <w:u w:val="single"/>
              </w:rPr>
              <w:t xml:space="preserve">, §3 </w:t>
            </w:r>
            <w:r w:rsidR="00EC74B2">
              <w:rPr>
                <w:b/>
                <w:sz w:val="16"/>
                <w:szCs w:val="16"/>
                <w:u w:val="single"/>
              </w:rPr>
              <w:t>Abs</w:t>
            </w:r>
            <w:r w:rsidR="00BD7A94" w:rsidRPr="00D0301A">
              <w:rPr>
                <w:b/>
                <w:sz w:val="16"/>
                <w:szCs w:val="16"/>
                <w:u w:val="single"/>
              </w:rPr>
              <w:t>. 5</w:t>
            </w:r>
            <w:r w:rsidRPr="00D0301A">
              <w:rPr>
                <w:b/>
                <w:sz w:val="16"/>
                <w:szCs w:val="16"/>
                <w:u w:val="single"/>
              </w:rPr>
              <w:t>)</w:t>
            </w:r>
          </w:p>
        </w:tc>
      </w:tr>
      <w:tr w:rsidR="00D0301A" w:rsidRPr="00D0301A" w:rsidTr="006518A8">
        <w:trPr>
          <w:trHeight w:val="20"/>
        </w:trPr>
        <w:tc>
          <w:tcPr>
            <w:tcW w:w="9606" w:type="dxa"/>
          </w:tcPr>
          <w:p w:rsidR="00621575" w:rsidRPr="00D0301A" w:rsidRDefault="00621575" w:rsidP="001F0938">
            <w:pPr>
              <w:tabs>
                <w:tab w:val="left" w:pos="284"/>
                <w:tab w:val="left" w:pos="426"/>
              </w:tabs>
              <w:spacing w:after="120"/>
              <w:ind w:firstLine="142"/>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ab/>
            </w:r>
            <w:r w:rsidR="00755FE5" w:rsidRPr="00D0301A">
              <w:rPr>
                <w:sz w:val="16"/>
                <w:szCs w:val="16"/>
              </w:rPr>
              <w:t xml:space="preserve">(b) </w:t>
            </w:r>
            <w:r w:rsidR="00E67C12" w:rsidRPr="00D0301A">
              <w:rPr>
                <w:sz w:val="16"/>
                <w:szCs w:val="16"/>
              </w:rPr>
              <w:t>im Anschluss an Entwicklungsleistungen Aufträge in angemessenem Umfang und nur für angemessene Zeit an Unternehmen, die an der Entwicklung beteiligt waren, vergeben werden müssen,</w:t>
            </w:r>
          </w:p>
        </w:tc>
      </w:tr>
      <w:tr w:rsidR="00D0301A" w:rsidRPr="00D0301A" w:rsidTr="006518A8">
        <w:trPr>
          <w:trHeight w:val="20"/>
        </w:trPr>
        <w:tc>
          <w:tcPr>
            <w:tcW w:w="9606" w:type="dxa"/>
          </w:tcPr>
          <w:p w:rsidR="003D0851" w:rsidRPr="00D0301A" w:rsidRDefault="003D0851" w:rsidP="001F0938">
            <w:pPr>
              <w:tabs>
                <w:tab w:val="left" w:pos="284"/>
                <w:tab w:val="left" w:pos="426"/>
              </w:tabs>
              <w:spacing w:after="120"/>
              <w:ind w:firstLine="142"/>
              <w:jc w:val="both"/>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755FE5" w:rsidRPr="00D0301A">
              <w:rPr>
                <w:sz w:val="16"/>
                <w:szCs w:val="16"/>
              </w:rPr>
              <w:t xml:space="preserve">(d) </w:t>
            </w:r>
            <w:r w:rsidRPr="00D0301A">
              <w:rPr>
                <w:sz w:val="16"/>
                <w:szCs w:val="16"/>
              </w:rPr>
              <w:t xml:space="preserve">bei geringfügigen Nachbestellungen im Anschluss an einen bestehenden Vertrag kein höherer Preis als für die ursprüngliche Leistung erwartet wird, und die Nachbestellungen insgesamt 20 vom Hundert des Wertes der ursprünglichen Leistung nicht überschreiten, </w:t>
            </w:r>
          </w:p>
        </w:tc>
      </w:tr>
      <w:tr w:rsidR="00D0301A" w:rsidRPr="00D0301A" w:rsidTr="006518A8">
        <w:trPr>
          <w:trHeight w:val="20"/>
        </w:trPr>
        <w:tc>
          <w:tcPr>
            <w:tcW w:w="9606" w:type="dxa"/>
          </w:tcPr>
          <w:p w:rsidR="003D0851" w:rsidRPr="00D0301A" w:rsidRDefault="003D0851" w:rsidP="001F0938">
            <w:pPr>
              <w:tabs>
                <w:tab w:val="left" w:pos="284"/>
                <w:tab w:val="left" w:pos="426"/>
              </w:tabs>
              <w:spacing w:after="120"/>
              <w:ind w:firstLine="142"/>
              <w:jc w:val="both"/>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755FE5" w:rsidRPr="00D0301A">
              <w:rPr>
                <w:sz w:val="16"/>
                <w:szCs w:val="16"/>
              </w:rPr>
              <w:t xml:space="preserve">(e) </w:t>
            </w:r>
            <w:r w:rsidR="001F0938" w:rsidRPr="00D0301A">
              <w:rPr>
                <w:sz w:val="16"/>
                <w:szCs w:val="16"/>
              </w:rPr>
              <w:t xml:space="preserve">Ersatzteile oder Zubehörstücke zu Maschinen und Geräten vom Lieferanten der ursprünglichen Leistung beschafft werden </w:t>
            </w:r>
            <w:r w:rsidR="001F0938" w:rsidRPr="00D0301A">
              <w:rPr>
                <w:sz w:val="16"/>
                <w:szCs w:val="16"/>
              </w:rPr>
              <w:lastRenderedPageBreak/>
              <w:t>sollen und diese Stücke in brauchbarer Ausführung von anderen Unternehmen nicht oder nicht unter wirtschaftlichen Bedingungen bezogen werden können,</w:t>
            </w:r>
          </w:p>
        </w:tc>
      </w:tr>
      <w:tr w:rsidR="00D0301A" w:rsidRPr="00D0301A" w:rsidTr="006518A8">
        <w:trPr>
          <w:trHeight w:val="20"/>
        </w:trPr>
        <w:tc>
          <w:tcPr>
            <w:tcW w:w="9606" w:type="dxa"/>
          </w:tcPr>
          <w:p w:rsidR="001F0938" w:rsidRPr="00D0301A" w:rsidRDefault="006D5C4C" w:rsidP="001F0938">
            <w:pPr>
              <w:tabs>
                <w:tab w:val="left" w:pos="284"/>
                <w:tab w:val="left" w:pos="426"/>
              </w:tabs>
              <w:spacing w:after="120"/>
              <w:ind w:firstLine="142"/>
              <w:jc w:val="both"/>
              <w:rPr>
                <w:sz w:val="16"/>
                <w:szCs w:val="16"/>
              </w:rPr>
            </w:pPr>
            <w:r w:rsidRPr="00D0301A">
              <w:rPr>
                <w:sz w:val="16"/>
                <w:szCs w:val="16"/>
              </w:rPr>
              <w:lastRenderedPageBreak/>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592AFE" w:rsidRPr="00D0301A">
              <w:rPr>
                <w:sz w:val="16"/>
                <w:szCs w:val="16"/>
              </w:rPr>
              <w:t xml:space="preserve"> </w:t>
            </w:r>
            <w:r w:rsidR="00755FE5" w:rsidRPr="00D0301A">
              <w:rPr>
                <w:sz w:val="16"/>
                <w:szCs w:val="16"/>
              </w:rPr>
              <w:t xml:space="preserve">(f) </w:t>
            </w:r>
            <w:r w:rsidR="00592AFE" w:rsidRPr="00D0301A">
              <w:rPr>
                <w:sz w:val="16"/>
                <w:szCs w:val="16"/>
              </w:rPr>
              <w:t xml:space="preserve">es aus Gründen der Geheimhaltung erforderlich ist </w:t>
            </w:r>
            <w:r w:rsidR="00592AFE" w:rsidRPr="00D0301A">
              <w:rPr>
                <w:sz w:val="16"/>
                <w:szCs w:val="16"/>
                <w:vertAlign w:val="superscript"/>
              </w:rPr>
              <w:t>1)</w:t>
            </w:r>
          </w:p>
        </w:tc>
      </w:tr>
      <w:tr w:rsidR="001C4DEE" w:rsidRPr="00D0301A" w:rsidTr="006518A8">
        <w:trPr>
          <w:trHeight w:val="20"/>
        </w:trPr>
        <w:tc>
          <w:tcPr>
            <w:tcW w:w="9606" w:type="dxa"/>
          </w:tcPr>
          <w:p w:rsidR="001C4DEE" w:rsidRPr="00D0301A" w:rsidRDefault="001C4DEE" w:rsidP="001F0938">
            <w:pPr>
              <w:tabs>
                <w:tab w:val="left" w:pos="284"/>
                <w:tab w:val="left" w:pos="426"/>
              </w:tabs>
              <w:spacing w:after="120"/>
              <w:ind w:firstLine="142"/>
              <w:jc w:val="both"/>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g) die Leistung aufgrund von Umständen, die die Auftraggeber nicht voraussehen konnten, besonders dringlich ist und die Gründe für die besondere Dringlichkeit nicht dem Verhalten der Auftraggeber zuzuschreiben sind,</w:t>
            </w:r>
          </w:p>
        </w:tc>
      </w:tr>
      <w:tr w:rsidR="00D0301A" w:rsidRPr="00D0301A" w:rsidTr="006518A8">
        <w:trPr>
          <w:trHeight w:val="20"/>
        </w:trPr>
        <w:tc>
          <w:tcPr>
            <w:tcW w:w="9606" w:type="dxa"/>
          </w:tcPr>
          <w:p w:rsidR="00592AFE" w:rsidRPr="00D0301A" w:rsidRDefault="00592AFE" w:rsidP="001F0938">
            <w:pPr>
              <w:tabs>
                <w:tab w:val="left" w:pos="284"/>
                <w:tab w:val="left" w:pos="426"/>
              </w:tabs>
              <w:spacing w:after="120"/>
              <w:ind w:firstLine="142"/>
              <w:jc w:val="both"/>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001C4DEE">
              <w:rPr>
                <w:sz w:val="16"/>
                <w:szCs w:val="16"/>
              </w:rPr>
              <w:t xml:space="preserve"> </w:t>
            </w:r>
            <w:r w:rsidR="00755FE5" w:rsidRPr="00D0301A">
              <w:rPr>
                <w:sz w:val="16"/>
                <w:szCs w:val="16"/>
              </w:rPr>
              <w:t xml:space="preserve">(h) </w:t>
            </w:r>
            <w:r w:rsidRPr="00D0301A">
              <w:rPr>
                <w:sz w:val="16"/>
                <w:szCs w:val="16"/>
              </w:rPr>
              <w:t>die Leistu</w:t>
            </w:r>
            <w:r w:rsidR="00EC74B2">
              <w:rPr>
                <w:sz w:val="16"/>
                <w:szCs w:val="16"/>
              </w:rPr>
              <w:t>ng nach Art und Umfang vor der V</w:t>
            </w:r>
            <w:r w:rsidRPr="00D0301A">
              <w:rPr>
                <w:sz w:val="16"/>
                <w:szCs w:val="16"/>
              </w:rPr>
              <w:t>ergabe nicht so eindeutig und erschöpfend beschrieben werden kann, dass hinreichend vergleichbare Angebote erwartet werden können</w:t>
            </w:r>
          </w:p>
        </w:tc>
      </w:tr>
      <w:tr w:rsidR="00D0301A" w:rsidRPr="00D0301A" w:rsidTr="006518A8">
        <w:trPr>
          <w:trHeight w:val="20"/>
        </w:trPr>
        <w:tc>
          <w:tcPr>
            <w:tcW w:w="9606" w:type="dxa"/>
          </w:tcPr>
          <w:p w:rsidR="00592AFE" w:rsidRPr="00D0301A" w:rsidRDefault="00592AFE" w:rsidP="00592AFE">
            <w:pPr>
              <w:tabs>
                <w:tab w:val="left" w:pos="284"/>
                <w:tab w:val="left" w:pos="426"/>
              </w:tabs>
              <w:spacing w:after="120"/>
              <w:ind w:firstLine="142"/>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ab/>
            </w:r>
            <w:r w:rsidR="00755FE5" w:rsidRPr="00D0301A">
              <w:rPr>
                <w:sz w:val="16"/>
                <w:szCs w:val="16"/>
              </w:rPr>
              <w:t xml:space="preserve">(j) </w:t>
            </w:r>
            <w:r w:rsidRPr="00D0301A">
              <w:rPr>
                <w:sz w:val="16"/>
                <w:szCs w:val="16"/>
              </w:rPr>
              <w:t>Aufträge ausschließlich an Werkstätten für behinderte Menschen vergeben werden sollen,</w:t>
            </w:r>
          </w:p>
        </w:tc>
      </w:tr>
      <w:tr w:rsidR="00D0301A" w:rsidRPr="00D0301A" w:rsidTr="006518A8">
        <w:trPr>
          <w:trHeight w:val="20"/>
        </w:trPr>
        <w:tc>
          <w:tcPr>
            <w:tcW w:w="9606" w:type="dxa"/>
          </w:tcPr>
          <w:p w:rsidR="00592AFE" w:rsidRPr="00D0301A" w:rsidRDefault="00592AFE" w:rsidP="00755FE5">
            <w:pPr>
              <w:tabs>
                <w:tab w:val="left" w:pos="284"/>
                <w:tab w:val="left" w:pos="426"/>
              </w:tabs>
              <w:spacing w:after="120"/>
              <w:ind w:firstLine="142"/>
              <w:jc w:val="both"/>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755FE5" w:rsidRPr="00D0301A">
              <w:rPr>
                <w:sz w:val="16"/>
                <w:szCs w:val="16"/>
              </w:rPr>
              <w:t xml:space="preserve"> (k) </w:t>
            </w:r>
            <w:r w:rsidRPr="00D0301A">
              <w:rPr>
                <w:sz w:val="16"/>
                <w:szCs w:val="16"/>
              </w:rPr>
              <w:t>Aufträge ausschließlich an Justizvollzuganstalten vergeben werden sollen,</w:t>
            </w:r>
          </w:p>
        </w:tc>
      </w:tr>
      <w:tr w:rsidR="00D0301A" w:rsidRPr="00D0301A" w:rsidTr="006518A8">
        <w:trPr>
          <w:trHeight w:val="20"/>
        </w:trPr>
        <w:tc>
          <w:tcPr>
            <w:tcW w:w="9606" w:type="dxa"/>
          </w:tcPr>
          <w:p w:rsidR="00621575" w:rsidRPr="00D0301A" w:rsidRDefault="00901923" w:rsidP="00755FE5">
            <w:pPr>
              <w:tabs>
                <w:tab w:val="left" w:pos="426"/>
              </w:tabs>
              <w:spacing w:after="120"/>
              <w:ind w:left="426" w:hanging="284"/>
              <w:jc w:val="both"/>
              <w:rPr>
                <w:sz w:val="16"/>
                <w:szCs w:val="16"/>
              </w:rPr>
            </w:pPr>
            <w:r>
              <w:rPr>
                <w:sz w:val="16"/>
                <w:szCs w:val="16"/>
              </w:rPr>
              <w:fldChar w:fldCharType="begin">
                <w:ffData>
                  <w:name w:val=""/>
                  <w:enabled/>
                  <w:calcOnExit w:val="0"/>
                  <w:checkBox>
                    <w:sizeAuto/>
                    <w:default w:val="0"/>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621575" w:rsidRPr="00D0301A">
              <w:rPr>
                <w:sz w:val="16"/>
                <w:szCs w:val="16"/>
              </w:rPr>
              <w:tab/>
            </w:r>
            <w:r w:rsidR="00755FE5" w:rsidRPr="00D0301A">
              <w:rPr>
                <w:sz w:val="16"/>
                <w:szCs w:val="16"/>
              </w:rPr>
              <w:t xml:space="preserve">(l) </w:t>
            </w:r>
            <w:r w:rsidR="00621575" w:rsidRPr="00D0301A">
              <w:rPr>
                <w:sz w:val="16"/>
                <w:szCs w:val="16"/>
              </w:rPr>
              <w:t xml:space="preserve">aufgrund besonderer Gründe (z. B. besondere Erfahrung, Zuverlässigkeit, bestimmte Ausführungsarten) nur </w:t>
            </w:r>
            <w:r w:rsidR="003D0851" w:rsidRPr="00D0301A">
              <w:rPr>
                <w:sz w:val="16"/>
                <w:szCs w:val="16"/>
              </w:rPr>
              <w:t>ein</w:t>
            </w:r>
            <w:r w:rsidR="00621575" w:rsidRPr="00D0301A">
              <w:rPr>
                <w:sz w:val="16"/>
                <w:szCs w:val="16"/>
              </w:rPr>
              <w:t xml:space="preserve"> Unternehmen in </w:t>
            </w:r>
            <w:r w:rsidR="003D0851" w:rsidRPr="00D0301A">
              <w:rPr>
                <w:sz w:val="16"/>
                <w:szCs w:val="16"/>
              </w:rPr>
              <w:t>Betracht</w:t>
            </w:r>
            <w:r w:rsidR="00621575" w:rsidRPr="00D0301A">
              <w:rPr>
                <w:sz w:val="16"/>
                <w:szCs w:val="16"/>
              </w:rPr>
              <w:t xml:space="preserve"> kommt</w:t>
            </w:r>
            <w:r w:rsidR="000B4A56">
              <w:rPr>
                <w:sz w:val="16"/>
                <w:szCs w:val="16"/>
              </w:rPr>
              <w:t xml:space="preserve"> </w:t>
            </w:r>
            <w:r w:rsidR="00621575" w:rsidRPr="00D0301A">
              <w:rPr>
                <w:sz w:val="16"/>
                <w:szCs w:val="16"/>
                <w:vertAlign w:val="superscript"/>
              </w:rPr>
              <w:t>1)</w:t>
            </w:r>
          </w:p>
        </w:tc>
      </w:tr>
      <w:tr w:rsidR="001B5F93" w:rsidRPr="00D0301A" w:rsidTr="006518A8">
        <w:trPr>
          <w:trHeight w:val="20"/>
        </w:trPr>
        <w:tc>
          <w:tcPr>
            <w:tcW w:w="9606" w:type="dxa"/>
          </w:tcPr>
          <w:p w:rsidR="001B5F93" w:rsidRPr="00D0301A" w:rsidRDefault="001B5F93" w:rsidP="00623B7E">
            <w:pPr>
              <w:tabs>
                <w:tab w:val="left" w:pos="0"/>
              </w:tabs>
              <w:spacing w:after="120"/>
              <w:jc w:val="both"/>
              <w:rPr>
                <w:sz w:val="16"/>
                <w:szCs w:val="16"/>
                <w:u w:val="single"/>
              </w:rPr>
            </w:pPr>
            <w:r w:rsidRPr="00D0301A">
              <w:rPr>
                <w:sz w:val="16"/>
                <w:szCs w:val="16"/>
                <w:u w:val="single"/>
              </w:rPr>
              <w:t xml:space="preserve">Spezielle Begründungen </w:t>
            </w:r>
            <w:r w:rsidRPr="00D0301A">
              <w:rPr>
                <w:b/>
                <w:sz w:val="16"/>
                <w:szCs w:val="16"/>
                <w:u w:val="single"/>
              </w:rPr>
              <w:t>nur</w:t>
            </w:r>
            <w:r w:rsidRPr="00D0301A">
              <w:rPr>
                <w:sz w:val="16"/>
                <w:szCs w:val="16"/>
                <w:u w:val="single"/>
              </w:rPr>
              <w:t xml:space="preserve"> </w:t>
            </w:r>
            <w:r w:rsidRPr="00D0301A">
              <w:rPr>
                <w:b/>
                <w:sz w:val="16"/>
                <w:szCs w:val="16"/>
                <w:u w:val="single"/>
              </w:rPr>
              <w:t>bei freiberuflichen Leistungen/Tätigkeiten unter dem Schwellenwert von 209.000 € bis 31.12.2017 (</w:t>
            </w:r>
            <w:r>
              <w:rPr>
                <w:b/>
                <w:sz w:val="16"/>
                <w:szCs w:val="16"/>
                <w:u w:val="single"/>
              </w:rPr>
              <w:t xml:space="preserve">§ 119 GWB </w:t>
            </w:r>
            <w:proofErr w:type="spellStart"/>
            <w:r>
              <w:rPr>
                <w:b/>
                <w:sz w:val="16"/>
                <w:szCs w:val="16"/>
                <w:u w:val="single"/>
              </w:rPr>
              <w:t>i.V.m</w:t>
            </w:r>
            <w:proofErr w:type="spellEnd"/>
            <w:r>
              <w:rPr>
                <w:b/>
                <w:sz w:val="16"/>
                <w:szCs w:val="16"/>
                <w:u w:val="single"/>
              </w:rPr>
              <w:t xml:space="preserve">. § 14 </w:t>
            </w:r>
            <w:proofErr w:type="spellStart"/>
            <w:r>
              <w:rPr>
                <w:b/>
                <w:sz w:val="16"/>
                <w:szCs w:val="16"/>
                <w:u w:val="single"/>
              </w:rPr>
              <w:t>VgV</w:t>
            </w:r>
            <w:proofErr w:type="spellEnd"/>
            <w:r w:rsidRPr="00D0301A">
              <w:rPr>
                <w:b/>
                <w:sz w:val="16"/>
                <w:szCs w:val="16"/>
                <w:u w:val="single"/>
              </w:rPr>
              <w:t>)</w:t>
            </w:r>
          </w:p>
        </w:tc>
      </w:tr>
      <w:tr w:rsidR="001B5F93" w:rsidRPr="00D0301A" w:rsidTr="006518A8">
        <w:trPr>
          <w:trHeight w:val="20"/>
        </w:trPr>
        <w:tc>
          <w:tcPr>
            <w:tcW w:w="9606" w:type="dxa"/>
          </w:tcPr>
          <w:p w:rsidR="001B5F93" w:rsidRDefault="001B5F93" w:rsidP="001B5F93">
            <w:pPr>
              <w:pStyle w:val="TextallgemeinText"/>
              <w:tabs>
                <w:tab w:val="left" w:pos="6523"/>
              </w:tabs>
              <w:spacing w:before="0" w:after="120" w:line="240" w:lineRule="auto"/>
              <w:ind w:left="142"/>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Pr>
                <w:sz w:val="16"/>
                <w:szCs w:val="16"/>
              </w:rPr>
              <w:t xml:space="preserve">  wenn der Auftrag nur von einem bestimmten Unternehmen erbracht oder bereitgestellt werden kann,</w:t>
            </w:r>
          </w:p>
          <w:p w:rsidR="001B5F93" w:rsidRDefault="001B5F93" w:rsidP="001B5F93">
            <w:pPr>
              <w:pStyle w:val="TextallgemeinText"/>
              <w:tabs>
                <w:tab w:val="left" w:pos="6523"/>
              </w:tabs>
              <w:spacing w:before="0" w:after="120" w:line="240" w:lineRule="auto"/>
              <w:ind w:left="142"/>
              <w:rPr>
                <w:sz w:val="16"/>
                <w:szCs w:val="16"/>
              </w:rPr>
            </w:pPr>
            <w:r>
              <w:rPr>
                <w:sz w:val="16"/>
                <w:szCs w:val="16"/>
              </w:rPr>
              <w:t xml:space="preserve">     </w:t>
            </w: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Pr>
                <w:sz w:val="16"/>
                <w:szCs w:val="16"/>
              </w:rPr>
              <w:t xml:space="preserve"> weil ein einzigartiges Kunstwerk oder eine einzigartige künstlerische Leistung erschaffen oder erworben werden soll,</w:t>
            </w:r>
          </w:p>
          <w:p w:rsidR="001B5F93" w:rsidRDefault="001B5F93" w:rsidP="00EE60A9">
            <w:pPr>
              <w:pStyle w:val="TextallgemeinText"/>
              <w:tabs>
                <w:tab w:val="left" w:pos="6523"/>
              </w:tabs>
              <w:spacing w:before="0" w:after="120" w:line="240" w:lineRule="auto"/>
              <w:ind w:left="142"/>
              <w:rPr>
                <w:sz w:val="16"/>
                <w:szCs w:val="16"/>
              </w:rPr>
            </w:pPr>
            <w:r>
              <w:rPr>
                <w:sz w:val="16"/>
                <w:szCs w:val="16"/>
              </w:rPr>
              <w:t xml:space="preserve">     </w:t>
            </w: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Pr>
                <w:sz w:val="16"/>
                <w:szCs w:val="16"/>
              </w:rPr>
              <w:t xml:space="preserve"> </w:t>
            </w:r>
            <w:r w:rsidR="00EE60A9">
              <w:rPr>
                <w:sz w:val="16"/>
                <w:szCs w:val="16"/>
              </w:rPr>
              <w:t>weil aus technischen Gründen kein Wettbewerb vorhanden ist oder</w:t>
            </w:r>
          </w:p>
          <w:p w:rsidR="00EE60A9" w:rsidRPr="00D0301A" w:rsidRDefault="00EE60A9" w:rsidP="00EE60A9">
            <w:pPr>
              <w:pStyle w:val="TextallgemeinText"/>
              <w:tabs>
                <w:tab w:val="left" w:pos="6523"/>
              </w:tabs>
              <w:spacing w:before="0" w:after="120" w:line="240" w:lineRule="auto"/>
              <w:ind w:left="142"/>
              <w:rPr>
                <w:sz w:val="16"/>
                <w:szCs w:val="16"/>
                <w:u w:val="single"/>
              </w:rPr>
            </w:pPr>
            <w:r>
              <w:rPr>
                <w:sz w:val="16"/>
                <w:szCs w:val="16"/>
              </w:rPr>
              <w:t xml:space="preserve">     </w:t>
            </w: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Pr>
                <w:sz w:val="16"/>
                <w:szCs w:val="16"/>
              </w:rPr>
              <w:t xml:space="preserve"> wegen des Schutzes von ausschließlichen Rechten, insbesondere von gewerblichen Schutzrechten,</w:t>
            </w:r>
          </w:p>
        </w:tc>
      </w:tr>
      <w:tr w:rsidR="001B5F93" w:rsidRPr="00D0301A" w:rsidTr="006518A8">
        <w:trPr>
          <w:trHeight w:val="20"/>
        </w:trPr>
        <w:tc>
          <w:tcPr>
            <w:tcW w:w="9606" w:type="dxa"/>
          </w:tcPr>
          <w:p w:rsidR="001B5F93" w:rsidRPr="00D0301A" w:rsidRDefault="00EE60A9" w:rsidP="001B5F93">
            <w:pPr>
              <w:pStyle w:val="TextallgemeinText"/>
              <w:tabs>
                <w:tab w:val="left" w:pos="6523"/>
              </w:tabs>
              <w:spacing w:before="0" w:after="120" w:line="240" w:lineRule="auto"/>
              <w:ind w:left="142"/>
              <w:rPr>
                <w:sz w:val="16"/>
                <w:szCs w:val="16"/>
                <w:u w:val="single"/>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Pr>
                <w:sz w:val="16"/>
                <w:szCs w:val="16"/>
              </w:rPr>
              <w:t xml:space="preserve">  wenn äußerst dringliche, zwingende Gründe im Zusammenhang mit Ereignissen, die der betreffende öffentliche Auftraggeber nicht voraussehen konnte, es nicht zulassen, die Mindestfristen einzuhalten </w:t>
            </w:r>
            <w:r w:rsidRPr="00D0301A">
              <w:rPr>
                <w:sz w:val="16"/>
                <w:szCs w:val="16"/>
                <w:vertAlign w:val="superscript"/>
              </w:rPr>
              <w:t>1)</w:t>
            </w:r>
          </w:p>
        </w:tc>
      </w:tr>
      <w:tr w:rsidR="001B5F93" w:rsidRPr="00D0301A" w:rsidTr="006518A8">
        <w:trPr>
          <w:trHeight w:val="20"/>
        </w:trPr>
        <w:tc>
          <w:tcPr>
            <w:tcW w:w="9606" w:type="dxa"/>
          </w:tcPr>
          <w:p w:rsidR="001B5F93" w:rsidRPr="00D0301A" w:rsidRDefault="00EE60A9" w:rsidP="001B5F93">
            <w:pPr>
              <w:pStyle w:val="TextallgemeinText"/>
              <w:tabs>
                <w:tab w:val="left" w:pos="6523"/>
              </w:tabs>
              <w:spacing w:before="0" w:after="120" w:line="240" w:lineRule="auto"/>
              <w:ind w:left="142"/>
              <w:rPr>
                <w:sz w:val="16"/>
                <w:szCs w:val="16"/>
                <w:u w:val="single"/>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Pr>
                <w:sz w:val="16"/>
                <w:szCs w:val="16"/>
              </w:rPr>
              <w:t xml:space="preserve"> </w:t>
            </w:r>
            <w:r w:rsidR="00A432EA">
              <w:rPr>
                <w:sz w:val="16"/>
                <w:szCs w:val="16"/>
              </w:rPr>
              <w:t xml:space="preserve"> </w:t>
            </w:r>
            <w:r>
              <w:rPr>
                <w:sz w:val="16"/>
                <w:szCs w:val="16"/>
              </w:rPr>
              <w:t xml:space="preserve">wenn zusätzliche Lieferleistungen des ursprünglichen Auftragnehmers beschafft werden sollen, die entweder zur teilweisen Erneuerung oder Erweiterung bereits erbrachter Leistungen bestimmt sind </w:t>
            </w:r>
            <w:r w:rsidRPr="00D0301A">
              <w:rPr>
                <w:sz w:val="16"/>
                <w:szCs w:val="16"/>
                <w:vertAlign w:val="superscript"/>
              </w:rPr>
              <w:t>1)</w:t>
            </w:r>
          </w:p>
        </w:tc>
      </w:tr>
      <w:tr w:rsidR="001B5F93" w:rsidRPr="00D0301A" w:rsidTr="006518A8">
        <w:trPr>
          <w:trHeight w:val="20"/>
        </w:trPr>
        <w:tc>
          <w:tcPr>
            <w:tcW w:w="9606" w:type="dxa"/>
          </w:tcPr>
          <w:p w:rsidR="001B5F93" w:rsidRPr="00D0301A" w:rsidRDefault="00A432EA" w:rsidP="001B5F93">
            <w:pPr>
              <w:pStyle w:val="TextallgemeinText"/>
              <w:tabs>
                <w:tab w:val="left" w:pos="6523"/>
              </w:tabs>
              <w:spacing w:before="0" w:after="120" w:line="240" w:lineRule="auto"/>
              <w:ind w:left="142"/>
              <w:rPr>
                <w:sz w:val="16"/>
                <w:szCs w:val="16"/>
                <w:u w:val="single"/>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Pr>
                <w:sz w:val="16"/>
                <w:szCs w:val="16"/>
              </w:rPr>
              <w:t xml:space="preserve">  </w:t>
            </w:r>
            <w:r w:rsidR="001A10D3">
              <w:rPr>
                <w:sz w:val="16"/>
                <w:szCs w:val="16"/>
              </w:rPr>
              <w:t xml:space="preserve">wenn eine Dienstleistung beschafft werden soll, die in der Wiederholung gleichartiger Leistungen besteht, die an das Unternehmen vergeben werden, das den ersten Auftrag erhalten hat </w:t>
            </w:r>
            <w:r w:rsidR="001A10D3" w:rsidRPr="00D0301A">
              <w:rPr>
                <w:sz w:val="16"/>
                <w:szCs w:val="16"/>
                <w:vertAlign w:val="superscript"/>
              </w:rPr>
              <w:t>1)</w:t>
            </w:r>
          </w:p>
        </w:tc>
      </w:tr>
      <w:tr w:rsidR="00D0301A" w:rsidRPr="00D0301A" w:rsidTr="006518A8">
        <w:trPr>
          <w:trHeight w:val="20"/>
        </w:trPr>
        <w:tc>
          <w:tcPr>
            <w:tcW w:w="9606" w:type="dxa"/>
          </w:tcPr>
          <w:p w:rsidR="007E692F" w:rsidRPr="00D0301A" w:rsidRDefault="00D22F5A" w:rsidP="00EC74B2">
            <w:pPr>
              <w:pStyle w:val="TextallgemeinText"/>
              <w:tabs>
                <w:tab w:val="left" w:pos="6523"/>
              </w:tabs>
              <w:spacing w:before="0" w:after="120" w:line="240" w:lineRule="auto"/>
              <w:rPr>
                <w:szCs w:val="24"/>
              </w:rPr>
            </w:pPr>
            <w:r w:rsidRPr="00D0301A">
              <w:rPr>
                <w:sz w:val="16"/>
                <w:szCs w:val="16"/>
                <w:u w:val="single"/>
              </w:rPr>
              <w:t xml:space="preserve">Spezielle Begründungen </w:t>
            </w:r>
            <w:r w:rsidRPr="00D0301A">
              <w:rPr>
                <w:b/>
                <w:sz w:val="16"/>
                <w:szCs w:val="16"/>
                <w:u w:val="single"/>
              </w:rPr>
              <w:t>nur</w:t>
            </w:r>
            <w:r w:rsidRPr="00D0301A">
              <w:rPr>
                <w:sz w:val="16"/>
                <w:szCs w:val="16"/>
                <w:u w:val="single"/>
              </w:rPr>
              <w:t xml:space="preserve"> </w:t>
            </w:r>
            <w:r w:rsidRPr="00D0301A">
              <w:rPr>
                <w:b/>
                <w:sz w:val="16"/>
                <w:szCs w:val="16"/>
                <w:u w:val="single"/>
              </w:rPr>
              <w:t xml:space="preserve">bei </w:t>
            </w:r>
            <w:r w:rsidR="00CD7E5E" w:rsidRPr="00D0301A">
              <w:rPr>
                <w:b/>
                <w:sz w:val="16"/>
                <w:szCs w:val="16"/>
                <w:u w:val="single"/>
              </w:rPr>
              <w:t>Bau</w:t>
            </w:r>
            <w:r w:rsidRPr="00D0301A">
              <w:rPr>
                <w:b/>
                <w:sz w:val="16"/>
                <w:szCs w:val="16"/>
                <w:u w:val="single"/>
              </w:rPr>
              <w:t>leistungen (</w:t>
            </w:r>
            <w:r w:rsidR="007E692F" w:rsidRPr="00D0301A">
              <w:rPr>
                <w:b/>
                <w:sz w:val="16"/>
                <w:szCs w:val="16"/>
                <w:u w:val="single"/>
              </w:rPr>
              <w:t>VO</w:t>
            </w:r>
            <w:r w:rsidR="00E77BEE" w:rsidRPr="00D0301A">
              <w:rPr>
                <w:b/>
                <w:sz w:val="16"/>
                <w:szCs w:val="16"/>
                <w:u w:val="single"/>
              </w:rPr>
              <w:t xml:space="preserve">B/A </w:t>
            </w:r>
            <w:r w:rsidR="007E692F" w:rsidRPr="00D0301A">
              <w:rPr>
                <w:b/>
                <w:sz w:val="16"/>
                <w:szCs w:val="16"/>
                <w:u w:val="single"/>
              </w:rPr>
              <w:t>§ 3</w:t>
            </w:r>
            <w:r w:rsidR="00994E04" w:rsidRPr="00D0301A">
              <w:rPr>
                <w:b/>
                <w:sz w:val="16"/>
                <w:szCs w:val="16"/>
                <w:u w:val="single"/>
              </w:rPr>
              <w:t>a</w:t>
            </w:r>
            <w:r w:rsidR="007E692F" w:rsidRPr="00D0301A">
              <w:rPr>
                <w:b/>
                <w:sz w:val="16"/>
                <w:szCs w:val="16"/>
                <w:u w:val="single"/>
              </w:rPr>
              <w:t xml:space="preserve"> </w:t>
            </w:r>
            <w:r w:rsidR="00EC74B2">
              <w:rPr>
                <w:b/>
                <w:sz w:val="16"/>
                <w:szCs w:val="16"/>
                <w:u w:val="single"/>
              </w:rPr>
              <w:t>Abs</w:t>
            </w:r>
            <w:r w:rsidR="007E692F" w:rsidRPr="00D0301A">
              <w:rPr>
                <w:b/>
                <w:sz w:val="16"/>
                <w:szCs w:val="16"/>
                <w:u w:val="single"/>
              </w:rPr>
              <w:t xml:space="preserve">. </w:t>
            </w:r>
            <w:r w:rsidR="00994E04" w:rsidRPr="00D0301A">
              <w:rPr>
                <w:b/>
                <w:sz w:val="16"/>
                <w:szCs w:val="16"/>
                <w:u w:val="single"/>
              </w:rPr>
              <w:t>4</w:t>
            </w:r>
            <w:r w:rsidR="007E692F" w:rsidRPr="00D0301A">
              <w:rPr>
                <w:b/>
                <w:sz w:val="16"/>
                <w:szCs w:val="16"/>
                <w:u w:val="single"/>
              </w:rPr>
              <w:t>)</w:t>
            </w:r>
          </w:p>
        </w:tc>
      </w:tr>
      <w:tr w:rsidR="00D0301A" w:rsidRPr="00D0301A" w:rsidTr="006518A8">
        <w:trPr>
          <w:trHeight w:val="20"/>
        </w:trPr>
        <w:tc>
          <w:tcPr>
            <w:tcW w:w="9606" w:type="dxa"/>
          </w:tcPr>
          <w:p w:rsidR="007E692F" w:rsidRPr="00D0301A" w:rsidRDefault="007E692F" w:rsidP="00FF0A3F">
            <w:pPr>
              <w:tabs>
                <w:tab w:val="left" w:pos="426"/>
              </w:tabs>
              <w:spacing w:after="120"/>
              <w:ind w:left="426" w:hanging="284"/>
              <w:jc w:val="both"/>
              <w:rPr>
                <w:sz w:val="16"/>
                <w:szCs w:val="16"/>
              </w:rPr>
            </w:pPr>
            <w:r w:rsidRPr="00D0301A">
              <w:rPr>
                <w:sz w:val="16"/>
                <w:szCs w:val="16"/>
              </w:rPr>
              <w:fldChar w:fldCharType="begin">
                <w:ffData>
                  <w:name w:val=""/>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ab/>
            </w:r>
            <w:r w:rsidR="00FF0A3F">
              <w:rPr>
                <w:sz w:val="16"/>
                <w:szCs w:val="16"/>
              </w:rPr>
              <w:t>Zif.</w:t>
            </w:r>
            <w:r w:rsidR="00426936" w:rsidRPr="00D0301A">
              <w:rPr>
                <w:sz w:val="16"/>
                <w:szCs w:val="16"/>
              </w:rPr>
              <w:t xml:space="preserve">1 </w:t>
            </w:r>
            <w:r w:rsidR="004A07FC" w:rsidRPr="00D0301A">
              <w:rPr>
                <w:sz w:val="16"/>
                <w:szCs w:val="16"/>
              </w:rPr>
              <w:t>wenn für die Leistung aus besonderen Gründen (z.B. Patentschutz, Besondere Erfahrung oder Geräte) nur ein bestimmtes Unternehmen in Betracht kommt</w:t>
            </w:r>
            <w:r w:rsidRPr="00D0301A">
              <w:rPr>
                <w:sz w:val="16"/>
                <w:szCs w:val="16"/>
              </w:rPr>
              <w:t xml:space="preserve"> </w:t>
            </w:r>
            <w:r w:rsidRPr="00D0301A">
              <w:rPr>
                <w:sz w:val="16"/>
                <w:szCs w:val="16"/>
                <w:vertAlign w:val="superscript"/>
              </w:rPr>
              <w:t>1)</w:t>
            </w:r>
          </w:p>
        </w:tc>
      </w:tr>
      <w:tr w:rsidR="005C10DC" w:rsidRPr="00D0301A" w:rsidTr="006518A8">
        <w:trPr>
          <w:trHeight w:val="20"/>
        </w:trPr>
        <w:tc>
          <w:tcPr>
            <w:tcW w:w="9606" w:type="dxa"/>
          </w:tcPr>
          <w:p w:rsidR="005C10DC" w:rsidRPr="00D0301A" w:rsidRDefault="005C10DC" w:rsidP="00FF0A3F">
            <w:pPr>
              <w:spacing w:after="120"/>
              <w:ind w:left="426" w:hanging="284"/>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Pr>
                <w:sz w:val="16"/>
                <w:szCs w:val="16"/>
              </w:rPr>
              <w:t xml:space="preserve">  Zif.2</w:t>
            </w:r>
            <w:r w:rsidRPr="00D0301A">
              <w:rPr>
                <w:sz w:val="16"/>
                <w:szCs w:val="16"/>
              </w:rPr>
              <w:t xml:space="preserve"> wenn die Leistung besonders dringlich ist,</w:t>
            </w:r>
          </w:p>
        </w:tc>
      </w:tr>
      <w:tr w:rsidR="00D0301A" w:rsidRPr="00D0301A" w:rsidTr="006518A8">
        <w:trPr>
          <w:trHeight w:val="20"/>
        </w:trPr>
        <w:tc>
          <w:tcPr>
            <w:tcW w:w="9606" w:type="dxa"/>
          </w:tcPr>
          <w:p w:rsidR="007E692F" w:rsidRPr="00D0301A" w:rsidRDefault="007E692F" w:rsidP="00FF0A3F">
            <w:pPr>
              <w:spacing w:after="120"/>
              <w:ind w:left="426" w:hanging="284"/>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ab/>
            </w:r>
            <w:r w:rsidR="00FF0A3F">
              <w:rPr>
                <w:sz w:val="16"/>
                <w:szCs w:val="16"/>
              </w:rPr>
              <w:t>Zif.</w:t>
            </w:r>
            <w:r w:rsidR="00426936" w:rsidRPr="00D0301A">
              <w:rPr>
                <w:sz w:val="16"/>
                <w:szCs w:val="16"/>
              </w:rPr>
              <w:t xml:space="preserve">5 </w:t>
            </w:r>
            <w:r w:rsidRPr="00D0301A">
              <w:rPr>
                <w:sz w:val="16"/>
                <w:szCs w:val="16"/>
              </w:rPr>
              <w:t xml:space="preserve">es aus Gründen der Geheimhaltung erforderlich ist </w:t>
            </w:r>
            <w:r w:rsidRPr="00D0301A">
              <w:rPr>
                <w:sz w:val="16"/>
                <w:szCs w:val="16"/>
                <w:vertAlign w:val="superscript"/>
              </w:rPr>
              <w:t>1)</w:t>
            </w:r>
          </w:p>
        </w:tc>
      </w:tr>
      <w:tr w:rsidR="00733684" w:rsidRPr="00D0301A" w:rsidTr="006518A8">
        <w:trPr>
          <w:trHeight w:val="20"/>
        </w:trPr>
        <w:tc>
          <w:tcPr>
            <w:tcW w:w="9606" w:type="dxa"/>
          </w:tcPr>
          <w:p w:rsidR="00C9344F" w:rsidRPr="00D0301A" w:rsidRDefault="007E692F" w:rsidP="008706D8">
            <w:pPr>
              <w:spacing w:after="120"/>
              <w:ind w:left="426" w:hanging="284"/>
              <w:jc w:val="both"/>
              <w:rPr>
                <w:sz w:val="16"/>
                <w:szCs w:val="16"/>
              </w:rPr>
            </w:pPr>
            <w:r w:rsidRPr="00D0301A">
              <w:rPr>
                <w:sz w:val="16"/>
                <w:szCs w:val="16"/>
              </w:rPr>
              <w:fldChar w:fldCharType="begin">
                <w:ffData>
                  <w:name w:val="Kontrollkästchen12"/>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ab/>
            </w:r>
            <w:r w:rsidR="00FF0A3F">
              <w:rPr>
                <w:sz w:val="16"/>
                <w:szCs w:val="16"/>
              </w:rPr>
              <w:t>Zif.6</w:t>
            </w:r>
            <w:r w:rsidR="00426936" w:rsidRPr="00D0301A">
              <w:rPr>
                <w:sz w:val="16"/>
                <w:szCs w:val="16"/>
              </w:rPr>
              <w:t xml:space="preserve"> </w:t>
            </w:r>
            <w:r w:rsidRPr="00D0301A">
              <w:rPr>
                <w:sz w:val="16"/>
                <w:szCs w:val="16"/>
              </w:rPr>
              <w:t>wenn eine kleine Leistung sich von einer vorher vergebenen großen Leistung nicht ohne Nachteil trennen lässt</w:t>
            </w:r>
            <w:r w:rsidRPr="00D0301A">
              <w:rPr>
                <w:sz w:val="16"/>
                <w:szCs w:val="16"/>
                <w:vertAlign w:val="superscript"/>
              </w:rPr>
              <w:t xml:space="preserve"> 1)</w:t>
            </w:r>
          </w:p>
        </w:tc>
      </w:tr>
    </w:tbl>
    <w:p w:rsidR="007E692F" w:rsidRPr="00D0301A" w:rsidRDefault="007E692F" w:rsidP="007E692F">
      <w:pPr>
        <w:pStyle w:val="TextallgemeinText"/>
        <w:spacing w:before="0" w:line="240" w:lineRule="auto"/>
        <w:ind w:left="-142" w:firstLine="142"/>
        <w:rPr>
          <w:sz w:val="20"/>
          <w:vertAlign w:val="superscript"/>
        </w:rPr>
      </w:pPr>
    </w:p>
    <w:p w:rsidR="007E692F" w:rsidRPr="00D0301A" w:rsidRDefault="007E692F" w:rsidP="007E692F">
      <w:pPr>
        <w:pStyle w:val="TextallgemeinText"/>
        <w:spacing w:before="0" w:line="240" w:lineRule="auto"/>
        <w:ind w:left="-142" w:firstLine="142"/>
        <w:rPr>
          <w:sz w:val="20"/>
          <w:vertAlign w:val="superscript"/>
        </w:rPr>
      </w:pPr>
      <w:r w:rsidRPr="00D0301A">
        <w:rPr>
          <w:sz w:val="20"/>
          <w:vertAlign w:val="superscript"/>
        </w:rPr>
        <w:t>1) erläuternde Begründung unter Ziff. 10 eintragen</w:t>
      </w:r>
    </w:p>
    <w:p w:rsidR="002F5E1F" w:rsidRPr="00D0301A" w:rsidRDefault="002F5E1F" w:rsidP="00F66306">
      <w:pPr>
        <w:pStyle w:val="TextallgemeinText"/>
        <w:ind w:left="-142" w:hanging="142"/>
        <w:rPr>
          <w:szCs w:val="24"/>
        </w:rPr>
      </w:pPr>
      <w:r w:rsidRPr="00D0301A">
        <w:rPr>
          <w:szCs w:val="24"/>
        </w:rPr>
        <w:t xml:space="preserve">5. </w:t>
      </w:r>
      <w:r w:rsidR="00E60D5D" w:rsidRPr="00D0301A">
        <w:rPr>
          <w:szCs w:val="24"/>
        </w:rPr>
        <w:t>Angebot</w:t>
      </w:r>
      <w:r w:rsidR="004D402F" w:rsidRPr="00D0301A">
        <w:rPr>
          <w:szCs w:val="24"/>
        </w:rPr>
        <w:t>e</w:t>
      </w:r>
    </w:p>
    <w:tbl>
      <w:tblPr>
        <w:tblStyle w:val="TableGrid"/>
        <w:tblW w:w="9606" w:type="dxa"/>
        <w:tblBorders>
          <w:insideH w:val="none" w:sz="0" w:space="0" w:color="auto"/>
          <w:insideV w:val="none" w:sz="0" w:space="0" w:color="auto"/>
        </w:tblBorders>
        <w:tblLook w:val="01E0" w:firstRow="1" w:lastRow="1" w:firstColumn="1" w:lastColumn="1" w:noHBand="0" w:noVBand="0"/>
      </w:tblPr>
      <w:tblGrid>
        <w:gridCol w:w="6629"/>
        <w:gridCol w:w="1417"/>
        <w:gridCol w:w="1560"/>
      </w:tblGrid>
      <w:tr w:rsidR="00D0301A" w:rsidRPr="00D0301A">
        <w:trPr>
          <w:trHeight w:hRule="exact" w:val="397"/>
        </w:trPr>
        <w:tc>
          <w:tcPr>
            <w:tcW w:w="6629" w:type="dxa"/>
          </w:tcPr>
          <w:p w:rsidR="009D5EC1" w:rsidRPr="00D0301A" w:rsidRDefault="009D5EC1" w:rsidP="00E60D5D">
            <w:pPr>
              <w:rPr>
                <w:sz w:val="8"/>
                <w:szCs w:val="8"/>
              </w:rPr>
            </w:pPr>
          </w:p>
          <w:p w:rsidR="009D5EC1" w:rsidRPr="00D0301A" w:rsidRDefault="009D5EC1" w:rsidP="00E60D5D">
            <w:r w:rsidRPr="00D0301A">
              <w:t>Anzahl der zur Angebotsabgabe aufgeforderten Firmen</w:t>
            </w:r>
          </w:p>
        </w:tc>
        <w:tc>
          <w:tcPr>
            <w:tcW w:w="1417" w:type="dxa"/>
          </w:tcPr>
          <w:p w:rsidR="009D5EC1" w:rsidRPr="00D0301A" w:rsidRDefault="009D5EC1" w:rsidP="00E60D5D">
            <w:pPr>
              <w:rPr>
                <w:sz w:val="8"/>
                <w:szCs w:val="8"/>
              </w:rPr>
            </w:pPr>
          </w:p>
          <w:p w:rsidR="009D5EC1" w:rsidRPr="00D0301A" w:rsidRDefault="009D5EC1" w:rsidP="00E60D5D"/>
        </w:tc>
        <w:tc>
          <w:tcPr>
            <w:tcW w:w="1560" w:type="dxa"/>
          </w:tcPr>
          <w:p w:rsidR="009D5EC1" w:rsidRPr="00D0301A" w:rsidRDefault="009D5EC1" w:rsidP="00E60D5D">
            <w:pPr>
              <w:rPr>
                <w:sz w:val="8"/>
                <w:szCs w:val="8"/>
              </w:rPr>
            </w:pPr>
          </w:p>
          <w:p w:rsidR="009D5EC1" w:rsidRPr="00D0301A" w:rsidRDefault="00687BAF" w:rsidP="008648C8">
            <w:r w:rsidRPr="00D0301A">
              <w:t xml:space="preserve">   </w:t>
            </w:r>
            <w:r w:rsidR="008648C8">
              <w:t>5</w:t>
            </w:r>
          </w:p>
        </w:tc>
      </w:tr>
      <w:tr w:rsidR="00D0301A" w:rsidRPr="00D0301A">
        <w:trPr>
          <w:trHeight w:hRule="exact" w:val="397"/>
        </w:trPr>
        <w:tc>
          <w:tcPr>
            <w:tcW w:w="6629" w:type="dxa"/>
          </w:tcPr>
          <w:p w:rsidR="009D5EC1" w:rsidRPr="00D0301A" w:rsidRDefault="009D5EC1" w:rsidP="008464EB">
            <w:pPr>
              <w:rPr>
                <w:sz w:val="8"/>
                <w:szCs w:val="8"/>
              </w:rPr>
            </w:pPr>
          </w:p>
          <w:p w:rsidR="009D5EC1" w:rsidRPr="00D0301A" w:rsidRDefault="009D5EC1" w:rsidP="008464EB">
            <w:r w:rsidRPr="00D0301A">
              <w:t>Anzahl der eingegangenen Angebote</w:t>
            </w:r>
          </w:p>
        </w:tc>
        <w:tc>
          <w:tcPr>
            <w:tcW w:w="1417" w:type="dxa"/>
          </w:tcPr>
          <w:p w:rsidR="009D5EC1" w:rsidRPr="00D0301A" w:rsidRDefault="009D5EC1" w:rsidP="008464EB">
            <w:pPr>
              <w:rPr>
                <w:sz w:val="8"/>
                <w:szCs w:val="8"/>
              </w:rPr>
            </w:pPr>
          </w:p>
          <w:p w:rsidR="009D5EC1" w:rsidRPr="00D0301A" w:rsidRDefault="009D5EC1" w:rsidP="008464EB"/>
        </w:tc>
        <w:tc>
          <w:tcPr>
            <w:tcW w:w="1560" w:type="dxa"/>
          </w:tcPr>
          <w:p w:rsidR="009D5EC1" w:rsidRPr="00D0301A" w:rsidRDefault="009D5EC1" w:rsidP="008464EB">
            <w:pPr>
              <w:rPr>
                <w:sz w:val="8"/>
                <w:szCs w:val="8"/>
              </w:rPr>
            </w:pPr>
          </w:p>
          <w:p w:rsidR="009D5EC1" w:rsidRPr="00D0301A" w:rsidRDefault="00811D98" w:rsidP="008464EB">
            <w:pPr>
              <w:rPr>
                <w:sz w:val="8"/>
                <w:szCs w:val="8"/>
              </w:rPr>
            </w:pPr>
            <w:r>
              <w:t xml:space="preserve">   </w:t>
            </w:r>
            <w:r w:rsidR="008648C8">
              <w:t>4</w:t>
            </w:r>
          </w:p>
          <w:p w:rsidR="009D5EC1" w:rsidRPr="00D0301A" w:rsidRDefault="009D5EC1" w:rsidP="008464EB"/>
        </w:tc>
      </w:tr>
      <w:tr w:rsidR="009D5EC1" w:rsidRPr="00D0301A">
        <w:trPr>
          <w:trHeight w:hRule="exact" w:val="397"/>
        </w:trPr>
        <w:tc>
          <w:tcPr>
            <w:tcW w:w="6629" w:type="dxa"/>
          </w:tcPr>
          <w:p w:rsidR="009D5EC1" w:rsidRPr="00D0301A" w:rsidRDefault="009D5EC1" w:rsidP="008464EB">
            <w:pPr>
              <w:rPr>
                <w:sz w:val="8"/>
                <w:szCs w:val="8"/>
              </w:rPr>
            </w:pPr>
          </w:p>
          <w:p w:rsidR="009D5EC1" w:rsidRPr="00D0301A" w:rsidRDefault="009D5EC1" w:rsidP="008464EB">
            <w:r w:rsidRPr="00D0301A">
              <w:t xml:space="preserve">Anzahl der geprüften </w:t>
            </w:r>
            <w:r w:rsidR="009F1E83" w:rsidRPr="00D0301A">
              <w:t xml:space="preserve">bzw. gewerteten </w:t>
            </w:r>
            <w:r w:rsidRPr="00D0301A">
              <w:t>Angebote</w:t>
            </w:r>
          </w:p>
        </w:tc>
        <w:tc>
          <w:tcPr>
            <w:tcW w:w="1417" w:type="dxa"/>
          </w:tcPr>
          <w:p w:rsidR="009D5EC1" w:rsidRPr="00D0301A" w:rsidRDefault="009D5EC1" w:rsidP="008464EB">
            <w:pPr>
              <w:rPr>
                <w:sz w:val="8"/>
                <w:szCs w:val="8"/>
              </w:rPr>
            </w:pPr>
          </w:p>
          <w:p w:rsidR="009D5EC1" w:rsidRPr="00D0301A" w:rsidRDefault="009D5EC1" w:rsidP="008464EB"/>
        </w:tc>
        <w:tc>
          <w:tcPr>
            <w:tcW w:w="1560" w:type="dxa"/>
          </w:tcPr>
          <w:p w:rsidR="009D5EC1" w:rsidRPr="00D0301A" w:rsidRDefault="009D5EC1" w:rsidP="008464EB">
            <w:pPr>
              <w:rPr>
                <w:sz w:val="8"/>
                <w:szCs w:val="8"/>
              </w:rPr>
            </w:pPr>
          </w:p>
          <w:p w:rsidR="009D5EC1" w:rsidRPr="00D0301A" w:rsidRDefault="00901923" w:rsidP="008464EB">
            <w:pPr>
              <w:rPr>
                <w:sz w:val="8"/>
                <w:szCs w:val="8"/>
              </w:rPr>
            </w:pPr>
            <w:r>
              <w:t xml:space="preserve">   </w:t>
            </w:r>
            <w:r w:rsidR="008648C8">
              <w:t>3</w:t>
            </w:r>
          </w:p>
          <w:p w:rsidR="009D5EC1" w:rsidRPr="00D0301A" w:rsidRDefault="009D5EC1" w:rsidP="008464EB"/>
        </w:tc>
      </w:tr>
    </w:tbl>
    <w:p w:rsidR="0004651C" w:rsidRPr="00D0301A" w:rsidRDefault="0004651C" w:rsidP="00E60D5D"/>
    <w:p w:rsidR="00007D40" w:rsidRPr="00D0301A" w:rsidRDefault="00007D40" w:rsidP="00007D40">
      <w:pPr>
        <w:pStyle w:val="TextallgemeinText"/>
        <w:ind w:left="-142" w:hanging="142"/>
        <w:rPr>
          <w:szCs w:val="24"/>
        </w:rPr>
      </w:pPr>
      <w:r w:rsidRPr="00D0301A">
        <w:rPr>
          <w:szCs w:val="24"/>
        </w:rPr>
        <w:t>6. Angebotspreise</w:t>
      </w:r>
    </w:p>
    <w:tbl>
      <w:tblPr>
        <w:tblStyle w:val="TableGrid"/>
        <w:tblW w:w="9606" w:type="dxa"/>
        <w:tblLook w:val="01E0" w:firstRow="1" w:lastRow="1" w:firstColumn="1" w:lastColumn="1" w:noHBand="0" w:noVBand="0"/>
      </w:tblPr>
      <w:tblGrid>
        <w:gridCol w:w="9606"/>
      </w:tblGrid>
      <w:tr w:rsidR="00130231" w:rsidRPr="00D0301A">
        <w:trPr>
          <w:trHeight w:val="463"/>
        </w:trPr>
        <w:tc>
          <w:tcPr>
            <w:tcW w:w="9606" w:type="dxa"/>
          </w:tcPr>
          <w:p w:rsidR="00130231" w:rsidRPr="00D0301A" w:rsidRDefault="00130231" w:rsidP="0049261D">
            <w:pPr>
              <w:pStyle w:val="TextallgemeinText"/>
              <w:rPr>
                <w:sz w:val="4"/>
                <w:szCs w:val="4"/>
              </w:rPr>
            </w:pPr>
          </w:p>
          <w:p w:rsidR="004007C2" w:rsidRPr="001B7D8D" w:rsidRDefault="00130231" w:rsidP="001B7D8D">
            <w:pPr>
              <w:pStyle w:val="TextallgemeinText"/>
              <w:rPr>
                <w:sz w:val="16"/>
                <w:szCs w:val="16"/>
              </w:rPr>
            </w:pPr>
            <w:r w:rsidRPr="00D0301A">
              <w:rPr>
                <w:sz w:val="16"/>
                <w:szCs w:val="16"/>
              </w:rPr>
              <w:t>Niedrigstes Angebot</w:t>
            </w:r>
            <w:r w:rsidRPr="00A10FCF">
              <w:rPr>
                <w:sz w:val="16"/>
                <w:szCs w:val="16"/>
              </w:rPr>
              <w:t xml:space="preserve">: </w:t>
            </w:r>
            <w:r w:rsidR="008648C8">
              <w:rPr>
                <w:sz w:val="16"/>
                <w:szCs w:val="16"/>
              </w:rPr>
              <w:t>37,50€ pro UE</w:t>
            </w:r>
          </w:p>
          <w:p w:rsidR="00964DBA" w:rsidRPr="00964DBA" w:rsidRDefault="00964DBA" w:rsidP="00140673">
            <w:pPr>
              <w:pStyle w:val="TextallgemeinText"/>
              <w:rPr>
                <w:i/>
                <w:sz w:val="16"/>
                <w:szCs w:val="16"/>
              </w:rPr>
            </w:pPr>
            <w:r w:rsidRPr="004007C2">
              <w:rPr>
                <w:i/>
                <w:sz w:val="16"/>
                <w:szCs w:val="16"/>
              </w:rPr>
              <w:t>Name der Firma:</w:t>
            </w:r>
            <w:r w:rsidR="00811D98" w:rsidRPr="004007C2">
              <w:rPr>
                <w:i/>
                <w:sz w:val="16"/>
                <w:szCs w:val="16"/>
              </w:rPr>
              <w:t xml:space="preserve"> </w:t>
            </w:r>
            <w:r w:rsidR="00BF0C6B" w:rsidRPr="004007C2">
              <w:rPr>
                <w:i/>
                <w:sz w:val="16"/>
                <w:szCs w:val="16"/>
              </w:rPr>
              <w:t xml:space="preserve"> </w:t>
            </w:r>
            <w:r w:rsidR="008648C8">
              <w:rPr>
                <w:i/>
                <w:sz w:val="16"/>
                <w:szCs w:val="16"/>
              </w:rPr>
              <w:t>IQ Wissen</w:t>
            </w:r>
          </w:p>
        </w:tc>
      </w:tr>
    </w:tbl>
    <w:p w:rsidR="00007D40" w:rsidRPr="00D0301A" w:rsidRDefault="00007D40" w:rsidP="00E60D5D"/>
    <w:p w:rsidR="002F5E1F" w:rsidRPr="00D0301A" w:rsidRDefault="00007D40" w:rsidP="002F5E1F">
      <w:pPr>
        <w:pStyle w:val="TextallgemeinText"/>
        <w:ind w:left="-142" w:hanging="142"/>
        <w:rPr>
          <w:szCs w:val="24"/>
        </w:rPr>
      </w:pPr>
      <w:r w:rsidRPr="00D0301A">
        <w:rPr>
          <w:szCs w:val="24"/>
        </w:rPr>
        <w:t>7</w:t>
      </w:r>
      <w:r w:rsidR="002F5E1F" w:rsidRPr="00D0301A">
        <w:rPr>
          <w:szCs w:val="24"/>
        </w:rPr>
        <w:t>. Vergabe</w:t>
      </w:r>
      <w:r w:rsidR="009202F0" w:rsidRPr="00D0301A">
        <w:rPr>
          <w:szCs w:val="24"/>
        </w:rPr>
        <w:t>kriterien</w:t>
      </w:r>
    </w:p>
    <w:tbl>
      <w:tblPr>
        <w:tblStyle w:val="TableGrid"/>
        <w:tblW w:w="9606" w:type="dxa"/>
        <w:tblBorders>
          <w:insideH w:val="none" w:sz="0" w:space="0" w:color="auto"/>
        </w:tblBorders>
        <w:tblLook w:val="01E0" w:firstRow="1" w:lastRow="1" w:firstColumn="1" w:lastColumn="1" w:noHBand="0" w:noVBand="0"/>
      </w:tblPr>
      <w:tblGrid>
        <w:gridCol w:w="2376"/>
        <w:gridCol w:w="2127"/>
        <w:gridCol w:w="2551"/>
        <w:gridCol w:w="2552"/>
      </w:tblGrid>
      <w:tr w:rsidR="00D0301A" w:rsidRPr="00D0301A">
        <w:tc>
          <w:tcPr>
            <w:tcW w:w="9606" w:type="dxa"/>
            <w:gridSpan w:val="4"/>
          </w:tcPr>
          <w:p w:rsidR="008464EB" w:rsidRPr="00D0301A" w:rsidRDefault="008464EB" w:rsidP="008464EB">
            <w:pPr>
              <w:pStyle w:val="TextallgemeinText"/>
              <w:rPr>
                <w:szCs w:val="24"/>
              </w:rPr>
            </w:pPr>
            <w:r w:rsidRPr="00D0301A">
              <w:rPr>
                <w:sz w:val="20"/>
              </w:rPr>
              <w:t>Für die Vergabeentscheidung sind folgende Wertungskriterien maßgebend:</w:t>
            </w:r>
          </w:p>
        </w:tc>
      </w:tr>
      <w:tr w:rsidR="00D0301A" w:rsidRPr="00D0301A">
        <w:trPr>
          <w:trHeight w:hRule="exact" w:val="255"/>
        </w:trPr>
        <w:tc>
          <w:tcPr>
            <w:tcW w:w="2376" w:type="dxa"/>
            <w:tcBorders>
              <w:top w:val="nil"/>
              <w:bottom w:val="nil"/>
              <w:right w:val="nil"/>
            </w:tcBorders>
          </w:tcPr>
          <w:p w:rsidR="008464EB" w:rsidRPr="00D0301A" w:rsidRDefault="008648C8" w:rsidP="008464EB">
            <w:pPr>
              <w:pStyle w:val="TextallgemeinText"/>
              <w:rPr>
                <w:sz w:val="16"/>
                <w:szCs w:val="16"/>
              </w:rPr>
            </w:pPr>
            <w:r>
              <w:rPr>
                <w:sz w:val="16"/>
                <w:szCs w:val="16"/>
              </w:rPr>
              <w:fldChar w:fldCharType="begin">
                <w:ffData>
                  <w:name w:val=""/>
                  <w:enabled/>
                  <w:calcOnExit w:val="0"/>
                  <w:checkBox>
                    <w:sizeAuto/>
                    <w:default w:val="1"/>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8464EB" w:rsidRPr="00D0301A">
              <w:rPr>
                <w:sz w:val="16"/>
                <w:szCs w:val="16"/>
              </w:rPr>
              <w:t xml:space="preserve"> </w:t>
            </w:r>
            <w:r w:rsidR="008464EB" w:rsidRPr="00BF0C6B">
              <w:rPr>
                <w:b/>
                <w:sz w:val="16"/>
                <w:szCs w:val="16"/>
              </w:rPr>
              <w:t>Preis</w:t>
            </w:r>
          </w:p>
        </w:tc>
        <w:tc>
          <w:tcPr>
            <w:tcW w:w="2127" w:type="dxa"/>
            <w:tcBorders>
              <w:top w:val="nil"/>
              <w:left w:val="nil"/>
              <w:bottom w:val="nil"/>
              <w:right w:val="nil"/>
            </w:tcBorders>
          </w:tcPr>
          <w:p w:rsidR="008464EB" w:rsidRPr="00D0301A" w:rsidRDefault="00A10FCF" w:rsidP="008464EB">
            <w:pPr>
              <w:pStyle w:val="TextallgemeinText"/>
              <w:rPr>
                <w:sz w:val="16"/>
                <w:szCs w:val="16"/>
              </w:rPr>
            </w:pPr>
            <w:r>
              <w:rPr>
                <w:sz w:val="16"/>
                <w:szCs w:val="16"/>
              </w:rPr>
              <w:fldChar w:fldCharType="begin">
                <w:ffData>
                  <w:name w:val=""/>
                  <w:enabled/>
                  <w:calcOnExit w:val="0"/>
                  <w:checkBox>
                    <w:sizeAuto/>
                    <w:default w:val="0"/>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8464EB" w:rsidRPr="00D0301A">
              <w:rPr>
                <w:sz w:val="16"/>
                <w:szCs w:val="16"/>
              </w:rPr>
              <w:t xml:space="preserve"> </w:t>
            </w:r>
            <w:r w:rsidR="008464EB" w:rsidRPr="00A10FCF">
              <w:rPr>
                <w:sz w:val="16"/>
                <w:szCs w:val="16"/>
              </w:rPr>
              <w:t>Qualität</w:t>
            </w:r>
          </w:p>
        </w:tc>
        <w:tc>
          <w:tcPr>
            <w:tcW w:w="2551" w:type="dxa"/>
            <w:tcBorders>
              <w:top w:val="nil"/>
              <w:left w:val="nil"/>
              <w:bottom w:val="nil"/>
            </w:tcBorders>
          </w:tcPr>
          <w:p w:rsidR="008464EB" w:rsidRPr="00D0301A" w:rsidRDefault="00A0000F" w:rsidP="008464EB">
            <w:pPr>
              <w:pStyle w:val="TextallgemeinText"/>
              <w:rPr>
                <w:sz w:val="16"/>
                <w:szCs w:val="16"/>
              </w:rPr>
            </w:pPr>
            <w:r>
              <w:rPr>
                <w:sz w:val="16"/>
                <w:szCs w:val="16"/>
              </w:rPr>
              <w:fldChar w:fldCharType="begin">
                <w:ffData>
                  <w:name w:val=""/>
                  <w:enabled/>
                  <w:calcOnExit w:val="0"/>
                  <w:checkBox>
                    <w:sizeAuto/>
                    <w:default w:val="0"/>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8464EB" w:rsidRPr="00D0301A">
              <w:rPr>
                <w:sz w:val="16"/>
                <w:szCs w:val="16"/>
              </w:rPr>
              <w:t xml:space="preserve"> Funktionalität</w:t>
            </w:r>
          </w:p>
        </w:tc>
        <w:tc>
          <w:tcPr>
            <w:tcW w:w="2552" w:type="dxa"/>
            <w:shd w:val="clear" w:color="auto" w:fill="auto"/>
          </w:tcPr>
          <w:p w:rsidR="008464EB" w:rsidRPr="00D0301A" w:rsidRDefault="00780775" w:rsidP="008464EB">
            <w:pPr>
              <w:pStyle w:val="TextallgemeinText"/>
              <w:rPr>
                <w:sz w:val="16"/>
                <w:szCs w:val="16"/>
              </w:rPr>
            </w:pPr>
            <w:r>
              <w:rPr>
                <w:sz w:val="16"/>
                <w:szCs w:val="16"/>
              </w:rPr>
              <w:fldChar w:fldCharType="begin">
                <w:ffData>
                  <w:name w:val=""/>
                  <w:enabled/>
                  <w:calcOnExit w:val="0"/>
                  <w:checkBox>
                    <w:sizeAuto/>
                    <w:default w:val="0"/>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8464EB" w:rsidRPr="00A10FCF">
              <w:rPr>
                <w:sz w:val="16"/>
                <w:szCs w:val="16"/>
              </w:rPr>
              <w:t xml:space="preserve"> Ausführungsfristen</w:t>
            </w:r>
          </w:p>
        </w:tc>
      </w:tr>
      <w:tr w:rsidR="00D0301A" w:rsidRPr="00D0301A">
        <w:trPr>
          <w:trHeight w:hRule="exact" w:val="255"/>
        </w:trPr>
        <w:tc>
          <w:tcPr>
            <w:tcW w:w="2376" w:type="dxa"/>
            <w:tcBorders>
              <w:top w:val="nil"/>
              <w:bottom w:val="nil"/>
              <w:right w:val="nil"/>
            </w:tcBorders>
          </w:tcPr>
          <w:p w:rsidR="008464EB" w:rsidRPr="00D0301A" w:rsidRDefault="008464EB" w:rsidP="008464EB">
            <w:pPr>
              <w:pStyle w:val="TextallgemeinText"/>
              <w:rPr>
                <w:sz w:val="16"/>
                <w:szCs w:val="16"/>
              </w:rPr>
            </w:pPr>
            <w:r w:rsidRPr="00D0301A">
              <w:rPr>
                <w:sz w:val="16"/>
                <w:szCs w:val="16"/>
              </w:rPr>
              <w:fldChar w:fldCharType="begin">
                <w:ffData>
                  <w:name w:val="Kontrollkästchen11"/>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Konstruktion</w:t>
            </w:r>
          </w:p>
        </w:tc>
        <w:tc>
          <w:tcPr>
            <w:tcW w:w="2127" w:type="dxa"/>
            <w:tcBorders>
              <w:top w:val="nil"/>
              <w:left w:val="nil"/>
              <w:bottom w:val="nil"/>
              <w:right w:val="nil"/>
            </w:tcBorders>
          </w:tcPr>
          <w:p w:rsidR="008464EB" w:rsidRPr="00D0301A" w:rsidRDefault="008648C8" w:rsidP="008464EB">
            <w:pPr>
              <w:pStyle w:val="TextallgemeinText"/>
              <w:rPr>
                <w:sz w:val="16"/>
                <w:szCs w:val="16"/>
              </w:rPr>
            </w:pPr>
            <w:r>
              <w:rPr>
                <w:sz w:val="16"/>
                <w:szCs w:val="16"/>
              </w:rPr>
              <w:fldChar w:fldCharType="begin">
                <w:ffData>
                  <w:name w:val=""/>
                  <w:enabled/>
                  <w:calcOnExit w:val="0"/>
                  <w:checkBox>
                    <w:sizeAuto/>
                    <w:default w:val="1"/>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8464EB" w:rsidRPr="00D0301A">
              <w:rPr>
                <w:sz w:val="16"/>
                <w:szCs w:val="16"/>
              </w:rPr>
              <w:t xml:space="preserve"> Folgekosten</w:t>
            </w:r>
          </w:p>
        </w:tc>
        <w:tc>
          <w:tcPr>
            <w:tcW w:w="2551" w:type="dxa"/>
            <w:tcBorders>
              <w:top w:val="nil"/>
              <w:left w:val="nil"/>
              <w:bottom w:val="nil"/>
            </w:tcBorders>
          </w:tcPr>
          <w:p w:rsidR="008464EB" w:rsidRPr="00D0301A" w:rsidRDefault="008464EB" w:rsidP="008464EB">
            <w:pPr>
              <w:pStyle w:val="TextallgemeinText"/>
              <w:rPr>
                <w:sz w:val="16"/>
                <w:szCs w:val="16"/>
              </w:rPr>
            </w:pPr>
            <w:r w:rsidRPr="00D0301A">
              <w:rPr>
                <w:sz w:val="16"/>
                <w:szCs w:val="16"/>
              </w:rPr>
              <w:fldChar w:fldCharType="begin">
                <w:ffData>
                  <w:name w:val="Kontrollkästchen11"/>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r w:rsidR="005C2771" w:rsidRPr="00D0301A">
              <w:rPr>
                <w:sz w:val="16"/>
                <w:szCs w:val="16"/>
              </w:rPr>
              <w:t>Betriebskosten</w:t>
            </w:r>
          </w:p>
        </w:tc>
        <w:tc>
          <w:tcPr>
            <w:tcW w:w="2552" w:type="dxa"/>
            <w:tcBorders>
              <w:bottom w:val="nil"/>
            </w:tcBorders>
            <w:shd w:val="clear" w:color="auto" w:fill="auto"/>
          </w:tcPr>
          <w:p w:rsidR="008464EB" w:rsidRPr="00D0301A" w:rsidRDefault="008464EB" w:rsidP="008464EB">
            <w:pPr>
              <w:pStyle w:val="TextallgemeinText"/>
              <w:rPr>
                <w:sz w:val="16"/>
                <w:szCs w:val="16"/>
              </w:rPr>
            </w:pPr>
            <w:r w:rsidRPr="00D0301A">
              <w:rPr>
                <w:sz w:val="16"/>
                <w:szCs w:val="16"/>
              </w:rPr>
              <w:fldChar w:fldCharType="begin">
                <w:ffData>
                  <w:name w:val="Kontrollkästchen11"/>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Gestaltung</w:t>
            </w:r>
          </w:p>
        </w:tc>
      </w:tr>
      <w:tr w:rsidR="00F76BA2" w:rsidRPr="00D0301A">
        <w:trPr>
          <w:trHeight w:hRule="exact" w:val="323"/>
        </w:trPr>
        <w:tc>
          <w:tcPr>
            <w:tcW w:w="2376" w:type="dxa"/>
            <w:tcBorders>
              <w:top w:val="nil"/>
              <w:bottom w:val="single" w:sz="4" w:space="0" w:color="auto"/>
              <w:right w:val="nil"/>
            </w:tcBorders>
          </w:tcPr>
          <w:p w:rsidR="00F76BA2" w:rsidRPr="00D0301A" w:rsidRDefault="00901923" w:rsidP="008464EB">
            <w:pPr>
              <w:pStyle w:val="TextallgemeinText"/>
              <w:rPr>
                <w:sz w:val="16"/>
                <w:szCs w:val="16"/>
              </w:rPr>
            </w:pPr>
            <w:r>
              <w:rPr>
                <w:sz w:val="16"/>
                <w:szCs w:val="16"/>
              </w:rPr>
              <w:fldChar w:fldCharType="begin">
                <w:ffData>
                  <w:name w:val="Kontrollkästchen11"/>
                  <w:enabled/>
                  <w:calcOnExit w:val="0"/>
                  <w:checkBox>
                    <w:sizeAuto/>
                    <w:default w:val="0"/>
                  </w:checkBox>
                </w:ffData>
              </w:fldChar>
            </w:r>
            <w:bookmarkStart w:id="4" w:name="Kontrollkästchen11"/>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bookmarkEnd w:id="4"/>
            <w:r w:rsidR="00F76BA2" w:rsidRPr="00D0301A">
              <w:rPr>
                <w:sz w:val="16"/>
                <w:szCs w:val="16"/>
              </w:rPr>
              <w:t xml:space="preserve"> techn. Beratung</w:t>
            </w:r>
          </w:p>
        </w:tc>
        <w:tc>
          <w:tcPr>
            <w:tcW w:w="2127" w:type="dxa"/>
            <w:tcBorders>
              <w:top w:val="nil"/>
              <w:left w:val="nil"/>
              <w:bottom w:val="single" w:sz="4" w:space="0" w:color="auto"/>
              <w:right w:val="nil"/>
            </w:tcBorders>
          </w:tcPr>
          <w:p w:rsidR="00F76BA2" w:rsidRPr="00D0301A" w:rsidRDefault="004007C2" w:rsidP="00F76BA2">
            <w:pPr>
              <w:pStyle w:val="TextallgemeinText"/>
              <w:rPr>
                <w:sz w:val="16"/>
                <w:szCs w:val="16"/>
              </w:rPr>
            </w:pPr>
            <w:r>
              <w:rPr>
                <w:sz w:val="16"/>
                <w:szCs w:val="16"/>
              </w:rPr>
              <w:fldChar w:fldCharType="begin">
                <w:ffData>
                  <w:name w:val=""/>
                  <w:enabled/>
                  <w:calcOnExit w:val="0"/>
                  <w:checkBox>
                    <w:sizeAuto/>
                    <w:default w:val="0"/>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F76BA2" w:rsidRPr="00D0301A">
              <w:rPr>
                <w:sz w:val="16"/>
                <w:szCs w:val="16"/>
              </w:rPr>
              <w:t xml:space="preserve"> </w:t>
            </w:r>
            <w:proofErr w:type="spellStart"/>
            <w:r w:rsidR="00FC163D" w:rsidRPr="00D0301A">
              <w:rPr>
                <w:sz w:val="16"/>
                <w:szCs w:val="16"/>
              </w:rPr>
              <w:t>Know</w:t>
            </w:r>
            <w:proofErr w:type="spellEnd"/>
            <w:r w:rsidR="00FC163D" w:rsidRPr="00D0301A">
              <w:rPr>
                <w:sz w:val="16"/>
                <w:szCs w:val="16"/>
              </w:rPr>
              <w:t xml:space="preserve"> </w:t>
            </w:r>
            <w:proofErr w:type="spellStart"/>
            <w:r w:rsidR="00FC163D" w:rsidRPr="00D0301A">
              <w:rPr>
                <w:sz w:val="16"/>
                <w:szCs w:val="16"/>
              </w:rPr>
              <w:t>How</w:t>
            </w:r>
            <w:proofErr w:type="spellEnd"/>
          </w:p>
        </w:tc>
        <w:tc>
          <w:tcPr>
            <w:tcW w:w="2551" w:type="dxa"/>
            <w:tcBorders>
              <w:top w:val="nil"/>
              <w:left w:val="nil"/>
              <w:bottom w:val="single" w:sz="4" w:space="0" w:color="auto"/>
            </w:tcBorders>
          </w:tcPr>
          <w:p w:rsidR="00F76BA2" w:rsidRPr="00323CBB" w:rsidRDefault="00323CBB" w:rsidP="00323CBB">
            <w:pPr>
              <w:pStyle w:val="TextallgemeinText"/>
              <w:rPr>
                <w:sz w:val="16"/>
                <w:szCs w:val="16"/>
              </w:rPr>
            </w:pPr>
            <w:r w:rsidRPr="00323CBB">
              <w:rPr>
                <w:sz w:val="16"/>
                <w:szCs w:val="16"/>
              </w:rPr>
              <w:fldChar w:fldCharType="begin">
                <w:ffData>
                  <w:name w:val=""/>
                  <w:enabled/>
                  <w:calcOnExit w:val="0"/>
                  <w:checkBox>
                    <w:sizeAuto/>
                    <w:default w:val="0"/>
                  </w:checkBox>
                </w:ffData>
              </w:fldChar>
            </w:r>
            <w:r w:rsidRPr="00323CBB">
              <w:rPr>
                <w:sz w:val="16"/>
                <w:szCs w:val="16"/>
              </w:rPr>
              <w:instrText xml:space="preserve"> FORMCHECKBOX </w:instrText>
            </w:r>
            <w:r w:rsidR="00192BE1">
              <w:rPr>
                <w:sz w:val="16"/>
                <w:szCs w:val="16"/>
              </w:rPr>
            </w:r>
            <w:r w:rsidR="00192BE1">
              <w:rPr>
                <w:sz w:val="16"/>
                <w:szCs w:val="16"/>
              </w:rPr>
              <w:fldChar w:fldCharType="separate"/>
            </w:r>
            <w:r w:rsidRPr="00323CBB">
              <w:rPr>
                <w:sz w:val="16"/>
                <w:szCs w:val="16"/>
              </w:rPr>
              <w:fldChar w:fldCharType="end"/>
            </w:r>
            <w:r w:rsidR="00F76BA2" w:rsidRPr="00323CBB">
              <w:rPr>
                <w:sz w:val="16"/>
                <w:szCs w:val="16"/>
              </w:rPr>
              <w:t xml:space="preserve"> </w:t>
            </w:r>
            <w:r w:rsidR="001B7D8D" w:rsidRPr="00323CBB">
              <w:rPr>
                <w:sz w:val="16"/>
                <w:szCs w:val="16"/>
              </w:rPr>
              <w:t>Nachhaltigkeit</w:t>
            </w:r>
          </w:p>
        </w:tc>
        <w:tc>
          <w:tcPr>
            <w:tcW w:w="2552" w:type="dxa"/>
            <w:tcBorders>
              <w:top w:val="nil"/>
              <w:bottom w:val="single" w:sz="4" w:space="0" w:color="auto"/>
            </w:tcBorders>
            <w:shd w:val="clear" w:color="auto" w:fill="auto"/>
          </w:tcPr>
          <w:p w:rsidR="00F76BA2" w:rsidRPr="00D0301A" w:rsidRDefault="00F76BA2" w:rsidP="00F76BA2">
            <w:pPr>
              <w:pStyle w:val="TextallgemeinText"/>
              <w:rPr>
                <w:sz w:val="16"/>
                <w:szCs w:val="16"/>
              </w:rPr>
            </w:pPr>
            <w:r w:rsidRPr="00D0301A">
              <w:rPr>
                <w:sz w:val="16"/>
                <w:szCs w:val="16"/>
              </w:rPr>
              <w:fldChar w:fldCharType="begin">
                <w:ffData>
                  <w:name w:val="Kontrollkästchen11"/>
                  <w:enabled/>
                  <w:calcOnExit w:val="0"/>
                  <w:checkBox>
                    <w:sizeAuto/>
                    <w:default w:val="0"/>
                  </w:checkBox>
                </w:ffData>
              </w:fldChar>
            </w:r>
            <w:r w:rsidRPr="00D0301A">
              <w:rPr>
                <w:sz w:val="16"/>
                <w:szCs w:val="16"/>
              </w:rPr>
              <w:instrText xml:space="preserve"> FORMCHECKBOX </w:instrText>
            </w:r>
            <w:r w:rsidR="00192BE1">
              <w:rPr>
                <w:sz w:val="16"/>
                <w:szCs w:val="16"/>
              </w:rPr>
            </w:r>
            <w:r w:rsidR="00192BE1">
              <w:rPr>
                <w:sz w:val="16"/>
                <w:szCs w:val="16"/>
              </w:rPr>
              <w:fldChar w:fldCharType="separate"/>
            </w:r>
            <w:r w:rsidRPr="00D0301A">
              <w:rPr>
                <w:sz w:val="16"/>
                <w:szCs w:val="16"/>
              </w:rPr>
              <w:fldChar w:fldCharType="end"/>
            </w:r>
            <w:r w:rsidRPr="00D0301A">
              <w:rPr>
                <w:sz w:val="16"/>
                <w:szCs w:val="16"/>
              </w:rPr>
              <w:t xml:space="preserve"> …………………........</w:t>
            </w:r>
          </w:p>
        </w:tc>
      </w:tr>
    </w:tbl>
    <w:p w:rsidR="008464EB" w:rsidRPr="00D0301A" w:rsidRDefault="008464EB" w:rsidP="008464EB"/>
    <w:p w:rsidR="00AB6F1F" w:rsidRDefault="00AB6F1F" w:rsidP="009356F9">
      <w:pPr>
        <w:pStyle w:val="TextallgemeinText"/>
        <w:ind w:left="-142" w:hanging="142"/>
        <w:rPr>
          <w:szCs w:val="24"/>
        </w:rPr>
      </w:pPr>
    </w:p>
    <w:p w:rsidR="00AB6F1F" w:rsidRDefault="00AB6F1F" w:rsidP="009356F9">
      <w:pPr>
        <w:pStyle w:val="TextallgemeinText"/>
        <w:ind w:left="-142" w:hanging="142"/>
        <w:rPr>
          <w:szCs w:val="24"/>
        </w:rPr>
      </w:pPr>
    </w:p>
    <w:p w:rsidR="00AB6F1F" w:rsidRDefault="00AB6F1F" w:rsidP="009356F9">
      <w:pPr>
        <w:pStyle w:val="TextallgemeinText"/>
        <w:ind w:left="-142" w:hanging="142"/>
        <w:rPr>
          <w:szCs w:val="24"/>
        </w:rPr>
      </w:pPr>
    </w:p>
    <w:p w:rsidR="009356F9" w:rsidRPr="00D0301A" w:rsidRDefault="00007D40" w:rsidP="009356F9">
      <w:pPr>
        <w:pStyle w:val="TextallgemeinText"/>
        <w:ind w:left="-142" w:hanging="142"/>
        <w:rPr>
          <w:sz w:val="16"/>
          <w:szCs w:val="16"/>
        </w:rPr>
      </w:pPr>
      <w:r w:rsidRPr="00D0301A">
        <w:rPr>
          <w:szCs w:val="24"/>
        </w:rPr>
        <w:lastRenderedPageBreak/>
        <w:t>8</w:t>
      </w:r>
      <w:r w:rsidR="009356F9" w:rsidRPr="00D0301A">
        <w:rPr>
          <w:szCs w:val="24"/>
        </w:rPr>
        <w:t>. Auftragserteilung</w:t>
      </w:r>
    </w:p>
    <w:tbl>
      <w:tblPr>
        <w:tblStyle w:val="TableGrid"/>
        <w:tblW w:w="9606" w:type="dxa"/>
        <w:tblBorders>
          <w:insideV w:val="none" w:sz="0" w:space="0" w:color="auto"/>
        </w:tblBorders>
        <w:tblLayout w:type="fixed"/>
        <w:tblLook w:val="01E0" w:firstRow="1" w:lastRow="1" w:firstColumn="1" w:lastColumn="1" w:noHBand="0" w:noVBand="0"/>
      </w:tblPr>
      <w:tblGrid>
        <w:gridCol w:w="3227"/>
        <w:gridCol w:w="3260"/>
        <w:gridCol w:w="1559"/>
        <w:gridCol w:w="1560"/>
      </w:tblGrid>
      <w:tr w:rsidR="00D0301A" w:rsidRPr="00D0301A">
        <w:trPr>
          <w:trHeight w:hRule="exact" w:val="308"/>
        </w:trPr>
        <w:tc>
          <w:tcPr>
            <w:tcW w:w="6487" w:type="dxa"/>
            <w:gridSpan w:val="2"/>
          </w:tcPr>
          <w:p w:rsidR="0071639F" w:rsidRPr="00D0301A" w:rsidRDefault="0071639F" w:rsidP="008464EB">
            <w:pPr>
              <w:pStyle w:val="TextallgemeinText"/>
              <w:spacing w:line="240" w:lineRule="auto"/>
              <w:ind w:left="284" w:hanging="284"/>
              <w:rPr>
                <w:sz w:val="16"/>
                <w:szCs w:val="16"/>
              </w:rPr>
            </w:pPr>
            <w:r w:rsidRPr="00D0301A">
              <w:rPr>
                <w:sz w:val="16"/>
                <w:szCs w:val="16"/>
              </w:rPr>
              <w:t>Soll der Auftrag an den Mindestbieter erteilt werden:</w:t>
            </w:r>
          </w:p>
        </w:tc>
        <w:tc>
          <w:tcPr>
            <w:tcW w:w="1559" w:type="dxa"/>
          </w:tcPr>
          <w:p w:rsidR="0071639F" w:rsidRPr="00D0301A" w:rsidRDefault="008648C8" w:rsidP="008464EB">
            <w:pPr>
              <w:pStyle w:val="TextallgemeinText"/>
              <w:spacing w:line="240" w:lineRule="auto"/>
              <w:ind w:left="317" w:hanging="317"/>
              <w:jc w:val="left"/>
              <w:rPr>
                <w:sz w:val="16"/>
                <w:szCs w:val="16"/>
              </w:rPr>
            </w:pPr>
            <w:r>
              <w:rPr>
                <w:sz w:val="16"/>
                <w:szCs w:val="16"/>
              </w:rPr>
              <w:fldChar w:fldCharType="begin">
                <w:ffData>
                  <w:name w:val=""/>
                  <w:enabled/>
                  <w:calcOnExit w:val="0"/>
                  <w:checkBox>
                    <w:sizeAuto/>
                    <w:default w:val="1"/>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71639F" w:rsidRPr="00D0301A">
              <w:rPr>
                <w:sz w:val="16"/>
                <w:szCs w:val="16"/>
              </w:rPr>
              <w:t xml:space="preserve"> ja</w:t>
            </w:r>
          </w:p>
        </w:tc>
        <w:tc>
          <w:tcPr>
            <w:tcW w:w="1560" w:type="dxa"/>
          </w:tcPr>
          <w:p w:rsidR="0071639F" w:rsidRPr="00D0301A" w:rsidRDefault="00323CBB" w:rsidP="008464EB">
            <w:pPr>
              <w:pStyle w:val="TextallgemeinText"/>
              <w:spacing w:line="240" w:lineRule="auto"/>
              <w:ind w:left="317" w:hanging="317"/>
              <w:jc w:val="left"/>
              <w:rPr>
                <w:sz w:val="16"/>
                <w:szCs w:val="16"/>
              </w:rPr>
            </w:pPr>
            <w:r>
              <w:rPr>
                <w:sz w:val="16"/>
                <w:szCs w:val="16"/>
              </w:rPr>
              <w:fldChar w:fldCharType="begin">
                <w:ffData>
                  <w:name w:val=""/>
                  <w:enabled/>
                  <w:calcOnExit w:val="0"/>
                  <w:checkBox>
                    <w:sizeAuto/>
                    <w:default w:val="0"/>
                  </w:checkBox>
                </w:ffData>
              </w:fldChar>
            </w:r>
            <w:r>
              <w:rPr>
                <w:sz w:val="16"/>
                <w:szCs w:val="16"/>
              </w:rPr>
              <w:instrText xml:space="preserve"> FORMCHECKBOX </w:instrText>
            </w:r>
            <w:r w:rsidR="00192BE1">
              <w:rPr>
                <w:sz w:val="16"/>
                <w:szCs w:val="16"/>
              </w:rPr>
            </w:r>
            <w:r w:rsidR="00192BE1">
              <w:rPr>
                <w:sz w:val="16"/>
                <w:szCs w:val="16"/>
              </w:rPr>
              <w:fldChar w:fldCharType="separate"/>
            </w:r>
            <w:r>
              <w:rPr>
                <w:sz w:val="16"/>
                <w:szCs w:val="16"/>
              </w:rPr>
              <w:fldChar w:fldCharType="end"/>
            </w:r>
            <w:r w:rsidR="0071639F" w:rsidRPr="00D0301A">
              <w:rPr>
                <w:sz w:val="16"/>
                <w:szCs w:val="16"/>
              </w:rPr>
              <w:t xml:space="preserve"> nein </w:t>
            </w:r>
          </w:p>
        </w:tc>
      </w:tr>
      <w:tr w:rsidR="00D0301A" w:rsidRPr="00D0301A" w:rsidTr="00323CBB">
        <w:trPr>
          <w:trHeight w:hRule="exact" w:val="1198"/>
        </w:trPr>
        <w:tc>
          <w:tcPr>
            <w:tcW w:w="8046" w:type="dxa"/>
            <w:gridSpan w:val="3"/>
          </w:tcPr>
          <w:p w:rsidR="0071639F" w:rsidRPr="00D0301A" w:rsidRDefault="0071639F" w:rsidP="008464EB">
            <w:pPr>
              <w:pStyle w:val="TextallgemeinText"/>
              <w:spacing w:line="240" w:lineRule="auto"/>
              <w:ind w:left="317" w:hanging="317"/>
              <w:jc w:val="left"/>
              <w:rPr>
                <w:sz w:val="4"/>
                <w:szCs w:val="4"/>
              </w:rPr>
            </w:pPr>
          </w:p>
          <w:p w:rsidR="0071639F" w:rsidRDefault="0071639F" w:rsidP="008464EB">
            <w:pPr>
              <w:pStyle w:val="TextallgemeinText"/>
              <w:spacing w:before="0" w:line="240" w:lineRule="auto"/>
              <w:ind w:left="318" w:hanging="318"/>
              <w:jc w:val="left"/>
              <w:rPr>
                <w:sz w:val="16"/>
                <w:szCs w:val="16"/>
              </w:rPr>
            </w:pPr>
            <w:r w:rsidRPr="00D0301A">
              <w:rPr>
                <w:sz w:val="16"/>
                <w:szCs w:val="16"/>
              </w:rPr>
              <w:t xml:space="preserve">Wenn nein, welche Gründe liegen vor, einem </w:t>
            </w:r>
            <w:r w:rsidR="00584DDD" w:rsidRPr="00D0301A">
              <w:rPr>
                <w:sz w:val="16"/>
                <w:szCs w:val="16"/>
              </w:rPr>
              <w:t>preislich höher platziertem</w:t>
            </w:r>
            <w:r w:rsidRPr="00D0301A">
              <w:rPr>
                <w:sz w:val="16"/>
                <w:szCs w:val="16"/>
              </w:rPr>
              <w:t xml:space="preserve"> Bieter den Auftrag zu erteilen:</w:t>
            </w:r>
          </w:p>
          <w:p w:rsidR="00564379" w:rsidRPr="00D0301A" w:rsidRDefault="00564379" w:rsidP="008464EB">
            <w:pPr>
              <w:pStyle w:val="TextallgemeinText"/>
              <w:spacing w:before="0" w:line="240" w:lineRule="auto"/>
              <w:ind w:left="318" w:hanging="318"/>
              <w:jc w:val="left"/>
              <w:rPr>
                <w:sz w:val="16"/>
                <w:szCs w:val="16"/>
              </w:rPr>
            </w:pPr>
          </w:p>
          <w:p w:rsidR="00564379" w:rsidRPr="00140673" w:rsidRDefault="00564379" w:rsidP="00780775">
            <w:pPr>
              <w:rPr>
                <w:sz w:val="16"/>
                <w:szCs w:val="16"/>
              </w:rPr>
            </w:pPr>
          </w:p>
        </w:tc>
        <w:tc>
          <w:tcPr>
            <w:tcW w:w="1560" w:type="dxa"/>
          </w:tcPr>
          <w:p w:rsidR="0071639F" w:rsidRPr="00140673" w:rsidRDefault="0071639F" w:rsidP="008464EB">
            <w:pPr>
              <w:pStyle w:val="TextallgemeinText"/>
              <w:spacing w:before="0" w:line="240" w:lineRule="auto"/>
              <w:ind w:left="34"/>
              <w:jc w:val="left"/>
              <w:rPr>
                <w:sz w:val="4"/>
                <w:szCs w:val="4"/>
              </w:rPr>
            </w:pPr>
          </w:p>
          <w:p w:rsidR="0071639F" w:rsidRPr="00D0301A" w:rsidRDefault="0071639F" w:rsidP="008464EB">
            <w:pPr>
              <w:pStyle w:val="TextallgemeinText"/>
              <w:spacing w:before="0" w:line="240" w:lineRule="auto"/>
              <w:ind w:left="34"/>
              <w:jc w:val="left"/>
              <w:rPr>
                <w:sz w:val="12"/>
                <w:szCs w:val="12"/>
              </w:rPr>
            </w:pPr>
            <w:r w:rsidRPr="00D0301A">
              <w:rPr>
                <w:sz w:val="12"/>
                <w:szCs w:val="12"/>
              </w:rPr>
              <w:t>Rangnummer des zum Auftrag vorgesehenen Angebots:</w:t>
            </w:r>
          </w:p>
          <w:p w:rsidR="0071639F" w:rsidRPr="00D0301A" w:rsidRDefault="0071639F" w:rsidP="008464EB">
            <w:pPr>
              <w:pStyle w:val="TextallgemeinText"/>
              <w:spacing w:before="0" w:line="240" w:lineRule="auto"/>
              <w:ind w:left="34"/>
              <w:jc w:val="left"/>
              <w:rPr>
                <w:sz w:val="20"/>
              </w:rPr>
            </w:pPr>
          </w:p>
          <w:p w:rsidR="0071639F" w:rsidRPr="00D0301A" w:rsidRDefault="0071639F" w:rsidP="008464EB">
            <w:pPr>
              <w:pStyle w:val="TextallgemeinText"/>
              <w:spacing w:before="0" w:line="240" w:lineRule="auto"/>
              <w:ind w:left="34"/>
              <w:jc w:val="left"/>
              <w:rPr>
                <w:sz w:val="12"/>
                <w:szCs w:val="12"/>
              </w:rPr>
            </w:pPr>
            <w:r w:rsidRPr="00D0301A">
              <w:rPr>
                <w:sz w:val="12"/>
                <w:szCs w:val="12"/>
              </w:rPr>
              <w:t>………….</w:t>
            </w:r>
          </w:p>
          <w:p w:rsidR="0071639F" w:rsidRPr="00D0301A" w:rsidRDefault="0071639F" w:rsidP="008464EB">
            <w:pPr>
              <w:pStyle w:val="TextallgemeinText"/>
              <w:spacing w:line="240" w:lineRule="auto"/>
              <w:ind w:left="34"/>
              <w:jc w:val="left"/>
              <w:rPr>
                <w:sz w:val="12"/>
                <w:szCs w:val="12"/>
              </w:rPr>
            </w:pPr>
          </w:p>
        </w:tc>
      </w:tr>
      <w:tr w:rsidR="00F55BFB" w:rsidRPr="00D0301A" w:rsidTr="008E54DC">
        <w:trPr>
          <w:trHeight w:val="690"/>
        </w:trPr>
        <w:tc>
          <w:tcPr>
            <w:tcW w:w="3227" w:type="dxa"/>
          </w:tcPr>
          <w:p w:rsidR="00F55BFB" w:rsidRPr="00D0301A" w:rsidRDefault="00F55BFB" w:rsidP="008464EB">
            <w:pPr>
              <w:pStyle w:val="TextallgemeinText"/>
              <w:spacing w:line="240" w:lineRule="auto"/>
              <w:ind w:left="284" w:hanging="284"/>
              <w:rPr>
                <w:sz w:val="8"/>
                <w:szCs w:val="8"/>
              </w:rPr>
            </w:pPr>
            <w:r w:rsidRPr="00D0301A">
              <w:rPr>
                <w:sz w:val="16"/>
                <w:szCs w:val="16"/>
              </w:rPr>
              <w:t xml:space="preserve">Auftragnehmer: </w:t>
            </w:r>
          </w:p>
          <w:p w:rsidR="00F55BFB" w:rsidRPr="00D0301A" w:rsidRDefault="00F55BFB" w:rsidP="008464EB">
            <w:pPr>
              <w:pStyle w:val="TextallgemeinText"/>
              <w:spacing w:line="240" w:lineRule="auto"/>
              <w:ind w:left="284" w:hanging="284"/>
              <w:rPr>
                <w:sz w:val="4"/>
                <w:szCs w:val="4"/>
              </w:rPr>
            </w:pPr>
          </w:p>
          <w:p w:rsidR="00F55BFB" w:rsidRPr="00D0301A" w:rsidRDefault="008648C8" w:rsidP="009A6266">
            <w:pPr>
              <w:pStyle w:val="TextallgemeinText"/>
              <w:spacing w:line="240" w:lineRule="auto"/>
              <w:ind w:left="284" w:hanging="284"/>
              <w:rPr>
                <w:sz w:val="16"/>
                <w:szCs w:val="16"/>
              </w:rPr>
            </w:pPr>
            <w:r>
              <w:rPr>
                <w:sz w:val="16"/>
                <w:szCs w:val="16"/>
              </w:rPr>
              <w:t>IQ Wissen</w:t>
            </w:r>
          </w:p>
        </w:tc>
        <w:tc>
          <w:tcPr>
            <w:tcW w:w="4819" w:type="dxa"/>
            <w:gridSpan w:val="2"/>
          </w:tcPr>
          <w:p w:rsidR="00F55BFB" w:rsidRPr="00D0301A" w:rsidRDefault="00F55BFB" w:rsidP="008464EB">
            <w:pPr>
              <w:pStyle w:val="TextallgemeinText"/>
              <w:spacing w:line="240" w:lineRule="auto"/>
              <w:ind w:left="318" w:hanging="318"/>
              <w:rPr>
                <w:sz w:val="16"/>
                <w:szCs w:val="16"/>
              </w:rPr>
            </w:pPr>
            <w:r w:rsidRPr="00D0301A">
              <w:rPr>
                <w:sz w:val="16"/>
                <w:szCs w:val="16"/>
              </w:rPr>
              <w:t xml:space="preserve">Auftragssumme: </w:t>
            </w:r>
          </w:p>
          <w:p w:rsidR="00F55BFB" w:rsidRPr="00D0301A" w:rsidRDefault="00F55BFB" w:rsidP="008464EB">
            <w:pPr>
              <w:pStyle w:val="TextallgemeinText"/>
              <w:spacing w:line="240" w:lineRule="auto"/>
              <w:ind w:left="318" w:hanging="318"/>
              <w:rPr>
                <w:sz w:val="4"/>
                <w:szCs w:val="4"/>
              </w:rPr>
            </w:pPr>
          </w:p>
          <w:p w:rsidR="00F55BFB" w:rsidRPr="001B7D8D" w:rsidRDefault="008648C8" w:rsidP="008648C8">
            <w:pPr>
              <w:pStyle w:val="TextallgemeinText"/>
              <w:spacing w:line="240" w:lineRule="auto"/>
              <w:ind w:left="318" w:hanging="318"/>
              <w:rPr>
                <w:sz w:val="16"/>
                <w:szCs w:val="16"/>
              </w:rPr>
            </w:pPr>
            <w:r>
              <w:rPr>
                <w:sz w:val="16"/>
                <w:szCs w:val="16"/>
              </w:rPr>
              <w:t>37,50 pro UE zzgl. Lehrmaterial (4 Jahre: ca.15,130.50€)</w:t>
            </w:r>
          </w:p>
        </w:tc>
        <w:tc>
          <w:tcPr>
            <w:tcW w:w="1560" w:type="dxa"/>
          </w:tcPr>
          <w:p w:rsidR="00F55BFB" w:rsidRPr="00D0301A" w:rsidRDefault="00F55BFB" w:rsidP="008464EB">
            <w:pPr>
              <w:pStyle w:val="TextallgemeinText"/>
              <w:spacing w:line="240" w:lineRule="auto"/>
              <w:ind w:left="317" w:hanging="317"/>
              <w:jc w:val="left"/>
              <w:rPr>
                <w:sz w:val="16"/>
                <w:szCs w:val="16"/>
              </w:rPr>
            </w:pPr>
            <w:r w:rsidRPr="00D0301A">
              <w:rPr>
                <w:sz w:val="16"/>
                <w:szCs w:val="16"/>
              </w:rPr>
              <w:t>Auftragsdatum:</w:t>
            </w:r>
          </w:p>
          <w:p w:rsidR="00F55BFB" w:rsidRPr="00D0301A" w:rsidRDefault="00F55BFB" w:rsidP="008464EB">
            <w:pPr>
              <w:pStyle w:val="TextallgemeinText"/>
              <w:spacing w:line="240" w:lineRule="auto"/>
              <w:ind w:left="317" w:hanging="317"/>
              <w:jc w:val="left"/>
              <w:rPr>
                <w:sz w:val="4"/>
                <w:szCs w:val="4"/>
              </w:rPr>
            </w:pPr>
          </w:p>
          <w:p w:rsidR="00F55BFB" w:rsidRPr="00D0301A" w:rsidRDefault="008648C8" w:rsidP="00FD698C">
            <w:pPr>
              <w:pStyle w:val="TextallgemeinText"/>
              <w:spacing w:line="240" w:lineRule="auto"/>
              <w:ind w:left="317" w:hanging="317"/>
              <w:jc w:val="left"/>
              <w:rPr>
                <w:sz w:val="16"/>
                <w:szCs w:val="16"/>
              </w:rPr>
            </w:pPr>
            <w:r>
              <w:rPr>
                <w:sz w:val="16"/>
                <w:szCs w:val="16"/>
              </w:rPr>
              <w:t>07.03.2019</w:t>
            </w:r>
          </w:p>
        </w:tc>
      </w:tr>
    </w:tbl>
    <w:p w:rsidR="0071639F" w:rsidRPr="00D0301A" w:rsidRDefault="0071639F" w:rsidP="0071639F"/>
    <w:p w:rsidR="00C61053" w:rsidRPr="00D0301A" w:rsidRDefault="00C61053" w:rsidP="00C61053">
      <w:pPr>
        <w:pStyle w:val="TextallgemeinText"/>
        <w:ind w:left="-142" w:hanging="142"/>
        <w:rPr>
          <w:szCs w:val="24"/>
        </w:rPr>
      </w:pPr>
      <w:r w:rsidRPr="00D0301A">
        <w:rPr>
          <w:szCs w:val="24"/>
        </w:rPr>
        <w:t>9. Ausführungsfristen</w:t>
      </w:r>
    </w:p>
    <w:tbl>
      <w:tblPr>
        <w:tblStyle w:val="TableGrid"/>
        <w:tblW w:w="9606" w:type="dxa"/>
        <w:tblLook w:val="01E0" w:firstRow="1" w:lastRow="1" w:firstColumn="1" w:lastColumn="1" w:noHBand="0" w:noVBand="0"/>
      </w:tblPr>
      <w:tblGrid>
        <w:gridCol w:w="4503"/>
        <w:gridCol w:w="5103"/>
      </w:tblGrid>
      <w:tr w:rsidR="0049447B" w:rsidRPr="00D0301A" w:rsidTr="008648C8">
        <w:trPr>
          <w:trHeight w:hRule="exact" w:val="1136"/>
        </w:trPr>
        <w:tc>
          <w:tcPr>
            <w:tcW w:w="4503" w:type="dxa"/>
          </w:tcPr>
          <w:p w:rsidR="0049447B" w:rsidRPr="00D0301A" w:rsidRDefault="003A26C5" w:rsidP="008464EB">
            <w:pPr>
              <w:pStyle w:val="TextallgemeinText"/>
              <w:spacing w:line="240" w:lineRule="auto"/>
              <w:ind w:left="284" w:hanging="284"/>
              <w:rPr>
                <w:sz w:val="8"/>
                <w:szCs w:val="8"/>
              </w:rPr>
            </w:pPr>
            <w:r w:rsidRPr="00D0301A">
              <w:rPr>
                <w:sz w:val="16"/>
                <w:szCs w:val="16"/>
              </w:rPr>
              <w:t>vereinbarter</w:t>
            </w:r>
            <w:r w:rsidR="0049447B" w:rsidRPr="00D0301A">
              <w:rPr>
                <w:sz w:val="16"/>
                <w:szCs w:val="16"/>
              </w:rPr>
              <w:t xml:space="preserve"> Ausführungsbeginn </w:t>
            </w:r>
          </w:p>
          <w:p w:rsidR="0049447B" w:rsidRPr="00D0301A" w:rsidRDefault="0049447B" w:rsidP="008464EB">
            <w:pPr>
              <w:pStyle w:val="TextallgemeinText"/>
              <w:spacing w:line="240" w:lineRule="auto"/>
              <w:ind w:left="284" w:hanging="284"/>
              <w:rPr>
                <w:sz w:val="4"/>
                <w:szCs w:val="4"/>
              </w:rPr>
            </w:pPr>
          </w:p>
          <w:p w:rsidR="0049447B" w:rsidRPr="00D0301A" w:rsidRDefault="008648C8" w:rsidP="005166DB">
            <w:pPr>
              <w:pStyle w:val="TextallgemeinText"/>
              <w:spacing w:line="240" w:lineRule="auto"/>
              <w:ind w:left="284" w:hanging="284"/>
              <w:rPr>
                <w:sz w:val="16"/>
                <w:szCs w:val="16"/>
              </w:rPr>
            </w:pPr>
            <w:r>
              <w:rPr>
                <w:sz w:val="16"/>
                <w:szCs w:val="16"/>
              </w:rPr>
              <w:t>März 2019</w:t>
            </w:r>
          </w:p>
        </w:tc>
        <w:tc>
          <w:tcPr>
            <w:tcW w:w="5103" w:type="dxa"/>
          </w:tcPr>
          <w:p w:rsidR="00361E6B" w:rsidRPr="00D0301A" w:rsidRDefault="00361E6B" w:rsidP="00361E6B">
            <w:pPr>
              <w:pStyle w:val="TextallgemeinText"/>
              <w:spacing w:line="240" w:lineRule="auto"/>
              <w:ind w:left="284" w:hanging="284"/>
              <w:rPr>
                <w:sz w:val="8"/>
                <w:szCs w:val="8"/>
              </w:rPr>
            </w:pPr>
            <w:r w:rsidRPr="00D0301A">
              <w:rPr>
                <w:sz w:val="16"/>
                <w:szCs w:val="16"/>
              </w:rPr>
              <w:t xml:space="preserve">vereinbartes Ausführungsende </w:t>
            </w:r>
          </w:p>
          <w:p w:rsidR="00361E6B" w:rsidRPr="00D0301A" w:rsidRDefault="00361E6B" w:rsidP="00361E6B">
            <w:pPr>
              <w:pStyle w:val="TextallgemeinText"/>
              <w:spacing w:line="240" w:lineRule="auto"/>
              <w:ind w:left="284" w:hanging="284"/>
              <w:rPr>
                <w:sz w:val="4"/>
                <w:szCs w:val="4"/>
              </w:rPr>
            </w:pPr>
          </w:p>
          <w:p w:rsidR="0049447B" w:rsidRPr="00D0301A" w:rsidRDefault="008648C8" w:rsidP="00775516">
            <w:pPr>
              <w:pStyle w:val="TextallgemeinText"/>
              <w:spacing w:line="240" w:lineRule="auto"/>
              <w:ind w:left="318" w:hanging="318"/>
              <w:rPr>
                <w:sz w:val="16"/>
                <w:szCs w:val="16"/>
              </w:rPr>
            </w:pPr>
            <w:r>
              <w:rPr>
                <w:sz w:val="16"/>
                <w:szCs w:val="16"/>
              </w:rPr>
              <w:t>vorerst auf 2 Jahre, mit der Option auf automatische Verlängerung um je ein Jahr</w:t>
            </w:r>
          </w:p>
        </w:tc>
      </w:tr>
    </w:tbl>
    <w:p w:rsidR="001C29D0" w:rsidRPr="00D0301A" w:rsidRDefault="001C29D0" w:rsidP="00DA330F"/>
    <w:p w:rsidR="00FE3D19" w:rsidRDefault="00FE3D19" w:rsidP="00FE3D19">
      <w:pPr>
        <w:pStyle w:val="TextallgemeinText"/>
        <w:ind w:left="-142" w:hanging="142"/>
        <w:rPr>
          <w:szCs w:val="24"/>
        </w:rPr>
      </w:pPr>
      <w:r>
        <w:rPr>
          <w:szCs w:val="24"/>
        </w:rPr>
        <w:t>10</w:t>
      </w:r>
      <w:r w:rsidRPr="00417129">
        <w:rPr>
          <w:szCs w:val="24"/>
        </w:rPr>
        <w:t xml:space="preserve">. </w:t>
      </w:r>
      <w:r w:rsidR="007C7111">
        <w:rPr>
          <w:szCs w:val="24"/>
        </w:rPr>
        <w:t>Erläuternde Begründung - Bemerkungen</w:t>
      </w:r>
    </w:p>
    <w:tbl>
      <w:tblPr>
        <w:tblStyle w:val="TableGrid"/>
        <w:tblW w:w="9606" w:type="dxa"/>
        <w:tblBorders>
          <w:insideH w:val="none" w:sz="0" w:space="0" w:color="auto"/>
        </w:tblBorders>
        <w:tblLook w:val="01E0" w:firstRow="1" w:lastRow="1" w:firstColumn="1" w:lastColumn="1" w:noHBand="0" w:noVBand="0"/>
      </w:tblPr>
      <w:tblGrid>
        <w:gridCol w:w="9606"/>
      </w:tblGrid>
      <w:tr w:rsidR="00FE3D19" w:rsidRPr="00564379" w:rsidTr="00564379">
        <w:trPr>
          <w:trHeight w:hRule="exact" w:val="4612"/>
        </w:trPr>
        <w:tc>
          <w:tcPr>
            <w:tcW w:w="9606" w:type="dxa"/>
            <w:tcBorders>
              <w:top w:val="single" w:sz="4" w:space="0" w:color="auto"/>
            </w:tcBorders>
          </w:tcPr>
          <w:p w:rsidR="00A10FCF" w:rsidRPr="00780775" w:rsidRDefault="00A10FCF" w:rsidP="00A10FCF">
            <w:pPr>
              <w:rPr>
                <w:sz w:val="16"/>
                <w:szCs w:val="16"/>
              </w:rPr>
            </w:pPr>
          </w:p>
          <w:p w:rsidR="008648C8" w:rsidRDefault="008648C8" w:rsidP="008648C8">
            <w:pPr>
              <w:rPr>
                <w:color w:val="00507F"/>
              </w:rPr>
            </w:pPr>
            <w:r>
              <w:rPr>
                <w:color w:val="00507F"/>
              </w:rPr>
              <w:t>Wir hatten uns entschieden, dass wir einen 2 Jahres Vertrag mit der Option der automatischen Verlängerung um je ein Jahr nehmen, da</w:t>
            </w:r>
            <w:r w:rsidR="002033CA">
              <w:rPr>
                <w:color w:val="00507F"/>
              </w:rPr>
              <w:t xml:space="preserve"> zum jetzigen Zeitpunkt noch nicht ersichtlich ist, ob dieser Kurs danach weitergeht, da das jetzige </w:t>
            </w:r>
            <w:r>
              <w:rPr>
                <w:color w:val="00507F"/>
              </w:rPr>
              <w:t xml:space="preserve">Programm ausläuft </w:t>
            </w:r>
            <w:r w:rsidR="002033CA">
              <w:rPr>
                <w:color w:val="00507F"/>
              </w:rPr>
              <w:t>bzw.</w:t>
            </w:r>
            <w:r w:rsidR="00192BE1">
              <w:rPr>
                <w:color w:val="00507F"/>
              </w:rPr>
              <w:t xml:space="preserve"> </w:t>
            </w:r>
            <w:r w:rsidR="002033CA">
              <w:rPr>
                <w:color w:val="00507F"/>
              </w:rPr>
              <w:t>man</w:t>
            </w:r>
            <w:r>
              <w:rPr>
                <w:color w:val="00507F"/>
              </w:rPr>
              <w:t xml:space="preserve"> </w:t>
            </w:r>
            <w:r w:rsidR="00192BE1">
              <w:rPr>
                <w:color w:val="00507F"/>
              </w:rPr>
              <w:t xml:space="preserve">noch </w:t>
            </w:r>
            <w:r>
              <w:rPr>
                <w:color w:val="00507F"/>
              </w:rPr>
              <w:t>nicht weiß</w:t>
            </w:r>
            <w:r w:rsidR="00192BE1">
              <w:rPr>
                <w:color w:val="00507F"/>
              </w:rPr>
              <w:t>,</w:t>
            </w:r>
            <w:bookmarkStart w:id="5" w:name="_GoBack"/>
            <w:bookmarkEnd w:id="5"/>
            <w:r>
              <w:rPr>
                <w:color w:val="00507F"/>
              </w:rPr>
              <w:t xml:space="preserve"> wie es weitergeht und mit wieviel Kollegen</w:t>
            </w:r>
            <w:r w:rsidR="002033CA">
              <w:rPr>
                <w:color w:val="00507F"/>
              </w:rPr>
              <w:t xml:space="preserve"> die überhaupt dann noch einen Deutschkurs benötigen würden.</w:t>
            </w:r>
          </w:p>
          <w:p w:rsidR="00A10FCF" w:rsidRPr="00564379" w:rsidRDefault="00A10FCF" w:rsidP="00140673">
            <w:pPr>
              <w:pStyle w:val="TextallgemeinText"/>
              <w:spacing w:before="0" w:line="240" w:lineRule="auto"/>
              <w:ind w:left="318" w:hanging="318"/>
              <w:jc w:val="left"/>
              <w:rPr>
                <w:sz w:val="16"/>
                <w:szCs w:val="16"/>
              </w:rPr>
            </w:pPr>
          </w:p>
        </w:tc>
      </w:tr>
    </w:tbl>
    <w:p w:rsidR="00FE3D19" w:rsidRPr="00564379" w:rsidRDefault="00FE3D19" w:rsidP="00DA330F"/>
    <w:p w:rsidR="00FE3D19" w:rsidRPr="00564379" w:rsidRDefault="00FE3D19" w:rsidP="00DA330F"/>
    <w:p w:rsidR="00FE3D19" w:rsidRPr="00564379" w:rsidRDefault="00FE3D19" w:rsidP="00DA330F"/>
    <w:p w:rsidR="00FE3D19" w:rsidRPr="00564379" w:rsidRDefault="00FE3D19" w:rsidP="00DA330F"/>
    <w:p w:rsidR="00F266BD" w:rsidRDefault="001F555A" w:rsidP="00AA775D">
      <w:pPr>
        <w:pStyle w:val="TextallgemeinText"/>
        <w:ind w:left="-142" w:hanging="284"/>
        <w:rPr>
          <w:szCs w:val="24"/>
        </w:rPr>
      </w:pPr>
      <w:r>
        <w:rPr>
          <w:szCs w:val="24"/>
        </w:rPr>
        <w:t>1</w:t>
      </w:r>
      <w:r w:rsidR="00FE3D19">
        <w:rPr>
          <w:szCs w:val="24"/>
        </w:rPr>
        <w:t>1</w:t>
      </w:r>
      <w:r w:rsidR="002B0BF2">
        <w:rPr>
          <w:szCs w:val="24"/>
        </w:rPr>
        <w:t xml:space="preserve">. </w:t>
      </w:r>
      <w:r w:rsidR="00F266BD" w:rsidRPr="002B0BF2">
        <w:rPr>
          <w:szCs w:val="24"/>
        </w:rPr>
        <w:t xml:space="preserve">Datum, </w:t>
      </w:r>
      <w:r w:rsidR="00964DBA">
        <w:rPr>
          <w:szCs w:val="24"/>
        </w:rPr>
        <w:t>Unterschrift der Vergabestelle:</w:t>
      </w:r>
      <w:r w:rsidR="00775516">
        <w:rPr>
          <w:szCs w:val="24"/>
        </w:rPr>
        <w:t xml:space="preserve"> </w:t>
      </w:r>
      <w:r w:rsidR="002033CA">
        <w:rPr>
          <w:szCs w:val="24"/>
        </w:rPr>
        <w:t>07.03.2019</w:t>
      </w:r>
    </w:p>
    <w:p w:rsidR="004007C2" w:rsidRPr="002B0BF2" w:rsidRDefault="004007C2" w:rsidP="00AA775D">
      <w:pPr>
        <w:pStyle w:val="TextallgemeinText"/>
        <w:ind w:left="-142" w:hanging="284"/>
        <w:rPr>
          <w:szCs w:val="24"/>
        </w:rPr>
      </w:pPr>
    </w:p>
    <w:sectPr w:rsidR="004007C2" w:rsidRPr="002B0BF2" w:rsidSect="00C16DF5">
      <w:headerReference w:type="default" r:id="rId9"/>
      <w:pgSz w:w="11906" w:h="16838"/>
      <w:pgMar w:top="851" w:right="1134"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623" w:rsidRDefault="00994623">
      <w:r>
        <w:separator/>
      </w:r>
    </w:p>
  </w:endnote>
  <w:endnote w:type="continuationSeparator" w:id="0">
    <w:p w:rsidR="00994623" w:rsidRDefault="00994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623" w:rsidRDefault="00994623">
      <w:r>
        <w:separator/>
      </w:r>
    </w:p>
  </w:footnote>
  <w:footnote w:type="continuationSeparator" w:id="0">
    <w:p w:rsidR="00994623" w:rsidRDefault="00994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17D" w:rsidRPr="008B34AF" w:rsidRDefault="0089517D" w:rsidP="00FA4A93">
    <w:pPr>
      <w:pStyle w:val="Header"/>
      <w:jc w:val="right"/>
      <w:rPr>
        <w:sz w:val="8"/>
        <w:szCs w:val="8"/>
      </w:rPr>
    </w:pPr>
    <w:r w:rsidRPr="008B34AF">
      <w:rPr>
        <w:sz w:val="8"/>
        <w:szCs w:val="8"/>
      </w:rPr>
      <w:t xml:space="preserve">Vereinfachter Vergabevermerk </w:t>
    </w:r>
    <w:r w:rsidR="00F45B6B" w:rsidRPr="008B34AF">
      <w:rPr>
        <w:sz w:val="8"/>
        <w:szCs w:val="8"/>
      </w:rPr>
      <w:t xml:space="preserve"> - Freihändige Vergabe</w:t>
    </w:r>
    <w:r w:rsidR="00233F79" w:rsidRPr="008B34AF">
      <w:rPr>
        <w:sz w:val="8"/>
        <w:szCs w:val="8"/>
      </w:rPr>
      <w:t xml:space="preserve">      Stand: </w:t>
    </w:r>
    <w:r w:rsidR="00C572DE">
      <w:rPr>
        <w:sz w:val="8"/>
        <w:szCs w:val="8"/>
      </w:rPr>
      <w:t>11</w:t>
    </w:r>
    <w:r w:rsidR="00233F79" w:rsidRPr="008B34AF">
      <w:rPr>
        <w:sz w:val="8"/>
        <w:szCs w:val="8"/>
      </w:rPr>
      <w:t>/20</w:t>
    </w:r>
    <w:r w:rsidR="00C572DE">
      <w:rPr>
        <w:sz w:val="8"/>
        <w:szCs w:val="8"/>
      </w:rPr>
      <w:t>16</w:t>
    </w:r>
    <w:r w:rsidR="00233F79" w:rsidRPr="008B34AF">
      <w:rPr>
        <w:sz w:val="8"/>
        <w:szCs w:val="8"/>
      </w:rPr>
      <w:t xml:space="preserve">       Seite </w:t>
    </w:r>
    <w:r w:rsidR="00233F79" w:rsidRPr="008B34AF">
      <w:rPr>
        <w:rStyle w:val="PageNumber"/>
        <w:sz w:val="8"/>
        <w:szCs w:val="8"/>
      </w:rPr>
      <w:fldChar w:fldCharType="begin"/>
    </w:r>
    <w:r w:rsidR="00233F79" w:rsidRPr="008B34AF">
      <w:rPr>
        <w:rStyle w:val="PageNumber"/>
        <w:sz w:val="8"/>
        <w:szCs w:val="8"/>
      </w:rPr>
      <w:instrText xml:space="preserve"> PAGE </w:instrText>
    </w:r>
    <w:r w:rsidR="00233F79" w:rsidRPr="008B34AF">
      <w:rPr>
        <w:rStyle w:val="PageNumber"/>
        <w:sz w:val="8"/>
        <w:szCs w:val="8"/>
      </w:rPr>
      <w:fldChar w:fldCharType="separate"/>
    </w:r>
    <w:r w:rsidR="00192BE1">
      <w:rPr>
        <w:rStyle w:val="PageNumber"/>
        <w:noProof/>
        <w:sz w:val="8"/>
        <w:szCs w:val="8"/>
      </w:rPr>
      <w:t>2</w:t>
    </w:r>
    <w:r w:rsidR="00233F79" w:rsidRPr="008B34AF">
      <w:rPr>
        <w:rStyle w:val="PageNumber"/>
        <w:sz w:val="8"/>
        <w:szCs w:val="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8AA874C"/>
    <w:lvl w:ilvl="0">
      <w:start w:val="1"/>
      <w:numFmt w:val="decimal"/>
      <w:pStyle w:val="Heading1"/>
      <w:lvlText w:val="%1."/>
      <w:lvlJc w:val="left"/>
      <w:pPr>
        <w:tabs>
          <w:tab w:val="num" w:pos="1390"/>
        </w:tabs>
        <w:ind w:left="1390"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845"/>
    <w:rsid w:val="000024FE"/>
    <w:rsid w:val="00002D0C"/>
    <w:rsid w:val="000034EF"/>
    <w:rsid w:val="0000625B"/>
    <w:rsid w:val="00007D40"/>
    <w:rsid w:val="000153E9"/>
    <w:rsid w:val="00022824"/>
    <w:rsid w:val="00024187"/>
    <w:rsid w:val="000338B6"/>
    <w:rsid w:val="000438BE"/>
    <w:rsid w:val="0004651C"/>
    <w:rsid w:val="00051522"/>
    <w:rsid w:val="00054524"/>
    <w:rsid w:val="0005651E"/>
    <w:rsid w:val="0006244D"/>
    <w:rsid w:val="00071982"/>
    <w:rsid w:val="000726C2"/>
    <w:rsid w:val="000802AE"/>
    <w:rsid w:val="00081057"/>
    <w:rsid w:val="00083837"/>
    <w:rsid w:val="00084321"/>
    <w:rsid w:val="0009268B"/>
    <w:rsid w:val="00092C14"/>
    <w:rsid w:val="000A2F5A"/>
    <w:rsid w:val="000A77EB"/>
    <w:rsid w:val="000B38F1"/>
    <w:rsid w:val="000B4A56"/>
    <w:rsid w:val="000B520A"/>
    <w:rsid w:val="000B6151"/>
    <w:rsid w:val="000B6D12"/>
    <w:rsid w:val="000C20DF"/>
    <w:rsid w:val="000C660E"/>
    <w:rsid w:val="000C77F5"/>
    <w:rsid w:val="000D2E7D"/>
    <w:rsid w:val="000D4793"/>
    <w:rsid w:val="000D73F8"/>
    <w:rsid w:val="000E38D1"/>
    <w:rsid w:val="000E4095"/>
    <w:rsid w:val="000E6359"/>
    <w:rsid w:val="000E7F43"/>
    <w:rsid w:val="000F07B5"/>
    <w:rsid w:val="000F4DA5"/>
    <w:rsid w:val="000F744B"/>
    <w:rsid w:val="00100053"/>
    <w:rsid w:val="00100A6A"/>
    <w:rsid w:val="00101F65"/>
    <w:rsid w:val="001026FF"/>
    <w:rsid w:val="00103C97"/>
    <w:rsid w:val="00111B87"/>
    <w:rsid w:val="00113FBB"/>
    <w:rsid w:val="00116B25"/>
    <w:rsid w:val="00117D30"/>
    <w:rsid w:val="00123BA6"/>
    <w:rsid w:val="00125FC1"/>
    <w:rsid w:val="00130231"/>
    <w:rsid w:val="00130D92"/>
    <w:rsid w:val="00131174"/>
    <w:rsid w:val="00131D60"/>
    <w:rsid w:val="001340EA"/>
    <w:rsid w:val="00140673"/>
    <w:rsid w:val="00147460"/>
    <w:rsid w:val="0015135F"/>
    <w:rsid w:val="00153808"/>
    <w:rsid w:val="0015698F"/>
    <w:rsid w:val="00157A4E"/>
    <w:rsid w:val="00162E8E"/>
    <w:rsid w:val="00163CB1"/>
    <w:rsid w:val="00171768"/>
    <w:rsid w:val="00173E2C"/>
    <w:rsid w:val="001751AE"/>
    <w:rsid w:val="001817A5"/>
    <w:rsid w:val="00183841"/>
    <w:rsid w:val="0018423A"/>
    <w:rsid w:val="00192BE1"/>
    <w:rsid w:val="00192F3F"/>
    <w:rsid w:val="00193A70"/>
    <w:rsid w:val="00193B63"/>
    <w:rsid w:val="00194372"/>
    <w:rsid w:val="00194CBC"/>
    <w:rsid w:val="00196116"/>
    <w:rsid w:val="001A10D3"/>
    <w:rsid w:val="001A6E93"/>
    <w:rsid w:val="001A76B4"/>
    <w:rsid w:val="001A7B3F"/>
    <w:rsid w:val="001A7DF6"/>
    <w:rsid w:val="001B316C"/>
    <w:rsid w:val="001B5F93"/>
    <w:rsid w:val="001B6166"/>
    <w:rsid w:val="001B7CF1"/>
    <w:rsid w:val="001B7D8D"/>
    <w:rsid w:val="001C039B"/>
    <w:rsid w:val="001C29D0"/>
    <w:rsid w:val="001C3A26"/>
    <w:rsid w:val="001C4DEE"/>
    <w:rsid w:val="001C4F6F"/>
    <w:rsid w:val="001C7086"/>
    <w:rsid w:val="001D0262"/>
    <w:rsid w:val="001D05CA"/>
    <w:rsid w:val="001E1AFE"/>
    <w:rsid w:val="001E2211"/>
    <w:rsid w:val="001E2AF5"/>
    <w:rsid w:val="001E2D77"/>
    <w:rsid w:val="001E2F00"/>
    <w:rsid w:val="001F0938"/>
    <w:rsid w:val="001F0DBF"/>
    <w:rsid w:val="001F2DF9"/>
    <w:rsid w:val="001F4BF7"/>
    <w:rsid w:val="001F5273"/>
    <w:rsid w:val="001F555A"/>
    <w:rsid w:val="001F68B1"/>
    <w:rsid w:val="001F7410"/>
    <w:rsid w:val="002033CA"/>
    <w:rsid w:val="00203FE8"/>
    <w:rsid w:val="00204058"/>
    <w:rsid w:val="00206469"/>
    <w:rsid w:val="0021031C"/>
    <w:rsid w:val="00215D7F"/>
    <w:rsid w:val="002241DE"/>
    <w:rsid w:val="0022541D"/>
    <w:rsid w:val="002256C3"/>
    <w:rsid w:val="002274CE"/>
    <w:rsid w:val="002309EA"/>
    <w:rsid w:val="00233653"/>
    <w:rsid w:val="00233F79"/>
    <w:rsid w:val="00240261"/>
    <w:rsid w:val="002441CC"/>
    <w:rsid w:val="00250315"/>
    <w:rsid w:val="00254B6B"/>
    <w:rsid w:val="002642D1"/>
    <w:rsid w:val="002731B0"/>
    <w:rsid w:val="002743B7"/>
    <w:rsid w:val="0027729E"/>
    <w:rsid w:val="00283B1F"/>
    <w:rsid w:val="00285D34"/>
    <w:rsid w:val="00292CBE"/>
    <w:rsid w:val="002933D5"/>
    <w:rsid w:val="00295990"/>
    <w:rsid w:val="00295A95"/>
    <w:rsid w:val="00297C19"/>
    <w:rsid w:val="002A593C"/>
    <w:rsid w:val="002A759A"/>
    <w:rsid w:val="002B069E"/>
    <w:rsid w:val="002B0ACC"/>
    <w:rsid w:val="002B0BF2"/>
    <w:rsid w:val="002B17AD"/>
    <w:rsid w:val="002B1E77"/>
    <w:rsid w:val="002B3F44"/>
    <w:rsid w:val="002B596D"/>
    <w:rsid w:val="002B775C"/>
    <w:rsid w:val="002C2700"/>
    <w:rsid w:val="002C3371"/>
    <w:rsid w:val="002C54DD"/>
    <w:rsid w:val="002C5957"/>
    <w:rsid w:val="002C7812"/>
    <w:rsid w:val="002D2EAE"/>
    <w:rsid w:val="002D44F2"/>
    <w:rsid w:val="002D7090"/>
    <w:rsid w:val="002D7743"/>
    <w:rsid w:val="002D7CF9"/>
    <w:rsid w:val="002E12C1"/>
    <w:rsid w:val="002F0442"/>
    <w:rsid w:val="002F207F"/>
    <w:rsid w:val="002F3DD0"/>
    <w:rsid w:val="002F46A8"/>
    <w:rsid w:val="002F5E1F"/>
    <w:rsid w:val="00300E07"/>
    <w:rsid w:val="00301845"/>
    <w:rsid w:val="003030EB"/>
    <w:rsid w:val="00304016"/>
    <w:rsid w:val="0030448C"/>
    <w:rsid w:val="0030594A"/>
    <w:rsid w:val="00307830"/>
    <w:rsid w:val="00313992"/>
    <w:rsid w:val="0031407A"/>
    <w:rsid w:val="00316844"/>
    <w:rsid w:val="00323CBB"/>
    <w:rsid w:val="00327D54"/>
    <w:rsid w:val="0033303E"/>
    <w:rsid w:val="00334FF4"/>
    <w:rsid w:val="00337A46"/>
    <w:rsid w:val="0034429B"/>
    <w:rsid w:val="003455F9"/>
    <w:rsid w:val="003464F0"/>
    <w:rsid w:val="00352756"/>
    <w:rsid w:val="00354003"/>
    <w:rsid w:val="003544EC"/>
    <w:rsid w:val="00354B29"/>
    <w:rsid w:val="00360E96"/>
    <w:rsid w:val="00361E6B"/>
    <w:rsid w:val="003620FC"/>
    <w:rsid w:val="00364473"/>
    <w:rsid w:val="00367DDD"/>
    <w:rsid w:val="00371315"/>
    <w:rsid w:val="00374342"/>
    <w:rsid w:val="0037590E"/>
    <w:rsid w:val="0037645B"/>
    <w:rsid w:val="003771B9"/>
    <w:rsid w:val="003832AE"/>
    <w:rsid w:val="0038551E"/>
    <w:rsid w:val="00385EF1"/>
    <w:rsid w:val="00393565"/>
    <w:rsid w:val="00394AC9"/>
    <w:rsid w:val="00395995"/>
    <w:rsid w:val="003A26C5"/>
    <w:rsid w:val="003A4571"/>
    <w:rsid w:val="003A506E"/>
    <w:rsid w:val="003A587D"/>
    <w:rsid w:val="003B0E2E"/>
    <w:rsid w:val="003B106F"/>
    <w:rsid w:val="003B4110"/>
    <w:rsid w:val="003B43A5"/>
    <w:rsid w:val="003C0CA0"/>
    <w:rsid w:val="003C1949"/>
    <w:rsid w:val="003C3A06"/>
    <w:rsid w:val="003C794A"/>
    <w:rsid w:val="003D0851"/>
    <w:rsid w:val="003D10F4"/>
    <w:rsid w:val="003D1357"/>
    <w:rsid w:val="003D1E72"/>
    <w:rsid w:val="003D5CEE"/>
    <w:rsid w:val="003F3899"/>
    <w:rsid w:val="003F7E40"/>
    <w:rsid w:val="004007C2"/>
    <w:rsid w:val="0040641A"/>
    <w:rsid w:val="00414FE3"/>
    <w:rsid w:val="00417129"/>
    <w:rsid w:val="00425D9F"/>
    <w:rsid w:val="00426936"/>
    <w:rsid w:val="004304CD"/>
    <w:rsid w:val="004308F8"/>
    <w:rsid w:val="00432013"/>
    <w:rsid w:val="00436144"/>
    <w:rsid w:val="00440460"/>
    <w:rsid w:val="0044046D"/>
    <w:rsid w:val="00441378"/>
    <w:rsid w:val="00447A9E"/>
    <w:rsid w:val="00450A70"/>
    <w:rsid w:val="00450B56"/>
    <w:rsid w:val="00454BD5"/>
    <w:rsid w:val="00455B8A"/>
    <w:rsid w:val="004614FC"/>
    <w:rsid w:val="00464F85"/>
    <w:rsid w:val="004660C3"/>
    <w:rsid w:val="00480F2E"/>
    <w:rsid w:val="00481108"/>
    <w:rsid w:val="00485DC9"/>
    <w:rsid w:val="00487BA6"/>
    <w:rsid w:val="004901D7"/>
    <w:rsid w:val="0049184A"/>
    <w:rsid w:val="0049261D"/>
    <w:rsid w:val="00493EFF"/>
    <w:rsid w:val="0049447B"/>
    <w:rsid w:val="00495B24"/>
    <w:rsid w:val="004966D4"/>
    <w:rsid w:val="00496BAA"/>
    <w:rsid w:val="004A07FC"/>
    <w:rsid w:val="004A2A9E"/>
    <w:rsid w:val="004A4437"/>
    <w:rsid w:val="004A768E"/>
    <w:rsid w:val="004B23A8"/>
    <w:rsid w:val="004B5ADA"/>
    <w:rsid w:val="004C0319"/>
    <w:rsid w:val="004C070D"/>
    <w:rsid w:val="004C1B2A"/>
    <w:rsid w:val="004C1BD9"/>
    <w:rsid w:val="004C3B28"/>
    <w:rsid w:val="004C5319"/>
    <w:rsid w:val="004C5F1B"/>
    <w:rsid w:val="004C6D9C"/>
    <w:rsid w:val="004D108D"/>
    <w:rsid w:val="004D129B"/>
    <w:rsid w:val="004D1E8D"/>
    <w:rsid w:val="004D402F"/>
    <w:rsid w:val="004E0925"/>
    <w:rsid w:val="004F5938"/>
    <w:rsid w:val="004F610D"/>
    <w:rsid w:val="004F7AF2"/>
    <w:rsid w:val="00500BE9"/>
    <w:rsid w:val="00502789"/>
    <w:rsid w:val="0050628C"/>
    <w:rsid w:val="00506F3D"/>
    <w:rsid w:val="00507DC1"/>
    <w:rsid w:val="005122D7"/>
    <w:rsid w:val="00512D74"/>
    <w:rsid w:val="00515D70"/>
    <w:rsid w:val="005166DB"/>
    <w:rsid w:val="00516AF9"/>
    <w:rsid w:val="00524513"/>
    <w:rsid w:val="0052474A"/>
    <w:rsid w:val="005262B6"/>
    <w:rsid w:val="005272C2"/>
    <w:rsid w:val="00536599"/>
    <w:rsid w:val="00547F14"/>
    <w:rsid w:val="005525B3"/>
    <w:rsid w:val="00562784"/>
    <w:rsid w:val="005633C0"/>
    <w:rsid w:val="00564379"/>
    <w:rsid w:val="0056438C"/>
    <w:rsid w:val="005652D8"/>
    <w:rsid w:val="00567015"/>
    <w:rsid w:val="00577995"/>
    <w:rsid w:val="00584DDD"/>
    <w:rsid w:val="005901FE"/>
    <w:rsid w:val="00592551"/>
    <w:rsid w:val="00592AFE"/>
    <w:rsid w:val="00592C78"/>
    <w:rsid w:val="005A3F0E"/>
    <w:rsid w:val="005A6542"/>
    <w:rsid w:val="005A6B16"/>
    <w:rsid w:val="005B037D"/>
    <w:rsid w:val="005B03AF"/>
    <w:rsid w:val="005B04F4"/>
    <w:rsid w:val="005B3F3A"/>
    <w:rsid w:val="005B47CC"/>
    <w:rsid w:val="005B6340"/>
    <w:rsid w:val="005B6FE3"/>
    <w:rsid w:val="005C10DC"/>
    <w:rsid w:val="005C2771"/>
    <w:rsid w:val="005C2F41"/>
    <w:rsid w:val="005C4A87"/>
    <w:rsid w:val="005C56E3"/>
    <w:rsid w:val="005D3DBA"/>
    <w:rsid w:val="005D48A2"/>
    <w:rsid w:val="005D498A"/>
    <w:rsid w:val="005E0C29"/>
    <w:rsid w:val="005E21E3"/>
    <w:rsid w:val="005E2D06"/>
    <w:rsid w:val="005E3AA2"/>
    <w:rsid w:val="005E7B7C"/>
    <w:rsid w:val="005F4733"/>
    <w:rsid w:val="005F5799"/>
    <w:rsid w:val="00602766"/>
    <w:rsid w:val="006029D8"/>
    <w:rsid w:val="0060348A"/>
    <w:rsid w:val="00603FCB"/>
    <w:rsid w:val="006040A0"/>
    <w:rsid w:val="00605174"/>
    <w:rsid w:val="006059D5"/>
    <w:rsid w:val="006104D4"/>
    <w:rsid w:val="00613765"/>
    <w:rsid w:val="0061379A"/>
    <w:rsid w:val="00621575"/>
    <w:rsid w:val="00623B7E"/>
    <w:rsid w:val="0063351B"/>
    <w:rsid w:val="006346DE"/>
    <w:rsid w:val="0063710C"/>
    <w:rsid w:val="00637A7B"/>
    <w:rsid w:val="00637AF8"/>
    <w:rsid w:val="00640E92"/>
    <w:rsid w:val="00642362"/>
    <w:rsid w:val="00646448"/>
    <w:rsid w:val="006509A7"/>
    <w:rsid w:val="006518A8"/>
    <w:rsid w:val="006577B7"/>
    <w:rsid w:val="006602FC"/>
    <w:rsid w:val="006630D4"/>
    <w:rsid w:val="0066403C"/>
    <w:rsid w:val="00673913"/>
    <w:rsid w:val="00674CC1"/>
    <w:rsid w:val="00676470"/>
    <w:rsid w:val="00684185"/>
    <w:rsid w:val="00686C7B"/>
    <w:rsid w:val="00687BAF"/>
    <w:rsid w:val="00690D9E"/>
    <w:rsid w:val="00692988"/>
    <w:rsid w:val="006941A8"/>
    <w:rsid w:val="00697034"/>
    <w:rsid w:val="006A068F"/>
    <w:rsid w:val="006C06B1"/>
    <w:rsid w:val="006C49A0"/>
    <w:rsid w:val="006C6015"/>
    <w:rsid w:val="006C76F4"/>
    <w:rsid w:val="006D10DA"/>
    <w:rsid w:val="006D1A97"/>
    <w:rsid w:val="006D5C14"/>
    <w:rsid w:val="006D5C4C"/>
    <w:rsid w:val="006D61EA"/>
    <w:rsid w:val="006E0F3F"/>
    <w:rsid w:val="006E3F4D"/>
    <w:rsid w:val="006E45FE"/>
    <w:rsid w:val="006E6194"/>
    <w:rsid w:val="006E65B8"/>
    <w:rsid w:val="006E75B8"/>
    <w:rsid w:val="006F21A1"/>
    <w:rsid w:val="006F5546"/>
    <w:rsid w:val="006F5D86"/>
    <w:rsid w:val="007026FC"/>
    <w:rsid w:val="007030EA"/>
    <w:rsid w:val="00704F8C"/>
    <w:rsid w:val="0070524A"/>
    <w:rsid w:val="00707882"/>
    <w:rsid w:val="0071498C"/>
    <w:rsid w:val="0071639F"/>
    <w:rsid w:val="00726976"/>
    <w:rsid w:val="00733684"/>
    <w:rsid w:val="00733C07"/>
    <w:rsid w:val="0073684D"/>
    <w:rsid w:val="00741148"/>
    <w:rsid w:val="00743AF1"/>
    <w:rsid w:val="00743BF3"/>
    <w:rsid w:val="00744465"/>
    <w:rsid w:val="007452EC"/>
    <w:rsid w:val="00754067"/>
    <w:rsid w:val="00755E77"/>
    <w:rsid w:val="00755FE5"/>
    <w:rsid w:val="00760699"/>
    <w:rsid w:val="00762D92"/>
    <w:rsid w:val="0076319C"/>
    <w:rsid w:val="00763DFA"/>
    <w:rsid w:val="00765E3B"/>
    <w:rsid w:val="007703B1"/>
    <w:rsid w:val="00773B32"/>
    <w:rsid w:val="00775516"/>
    <w:rsid w:val="007757C8"/>
    <w:rsid w:val="00775A23"/>
    <w:rsid w:val="00777FBD"/>
    <w:rsid w:val="00780775"/>
    <w:rsid w:val="00780E4F"/>
    <w:rsid w:val="0078202B"/>
    <w:rsid w:val="00782935"/>
    <w:rsid w:val="00784869"/>
    <w:rsid w:val="0078563F"/>
    <w:rsid w:val="007871F3"/>
    <w:rsid w:val="007877F4"/>
    <w:rsid w:val="00791028"/>
    <w:rsid w:val="00791AD4"/>
    <w:rsid w:val="00793285"/>
    <w:rsid w:val="00796BA5"/>
    <w:rsid w:val="007978B8"/>
    <w:rsid w:val="007A1233"/>
    <w:rsid w:val="007A13B1"/>
    <w:rsid w:val="007A3455"/>
    <w:rsid w:val="007A4170"/>
    <w:rsid w:val="007A44C4"/>
    <w:rsid w:val="007A4F46"/>
    <w:rsid w:val="007A6504"/>
    <w:rsid w:val="007A6545"/>
    <w:rsid w:val="007B09B2"/>
    <w:rsid w:val="007B0EAA"/>
    <w:rsid w:val="007B1F88"/>
    <w:rsid w:val="007B522D"/>
    <w:rsid w:val="007C0AD8"/>
    <w:rsid w:val="007C1B13"/>
    <w:rsid w:val="007C1F0E"/>
    <w:rsid w:val="007C2971"/>
    <w:rsid w:val="007C46F5"/>
    <w:rsid w:val="007C7111"/>
    <w:rsid w:val="007D38CF"/>
    <w:rsid w:val="007D3ADB"/>
    <w:rsid w:val="007D3CA2"/>
    <w:rsid w:val="007D61A7"/>
    <w:rsid w:val="007E0F86"/>
    <w:rsid w:val="007E2F57"/>
    <w:rsid w:val="007E304F"/>
    <w:rsid w:val="007E5E44"/>
    <w:rsid w:val="007E692F"/>
    <w:rsid w:val="007F30D7"/>
    <w:rsid w:val="0080039F"/>
    <w:rsid w:val="00802335"/>
    <w:rsid w:val="008040F5"/>
    <w:rsid w:val="008106AE"/>
    <w:rsid w:val="00811D98"/>
    <w:rsid w:val="0081295E"/>
    <w:rsid w:val="0081559F"/>
    <w:rsid w:val="00820739"/>
    <w:rsid w:val="00825A51"/>
    <w:rsid w:val="00832D1C"/>
    <w:rsid w:val="00832DDF"/>
    <w:rsid w:val="0083627B"/>
    <w:rsid w:val="0084115A"/>
    <w:rsid w:val="00841B15"/>
    <w:rsid w:val="008427F4"/>
    <w:rsid w:val="00842D5F"/>
    <w:rsid w:val="00842EB5"/>
    <w:rsid w:val="00845518"/>
    <w:rsid w:val="008464EB"/>
    <w:rsid w:val="00847552"/>
    <w:rsid w:val="008510EE"/>
    <w:rsid w:val="00854C29"/>
    <w:rsid w:val="00854E73"/>
    <w:rsid w:val="00856DA6"/>
    <w:rsid w:val="0085759B"/>
    <w:rsid w:val="00857D66"/>
    <w:rsid w:val="00863EBA"/>
    <w:rsid w:val="008648C8"/>
    <w:rsid w:val="008706D8"/>
    <w:rsid w:val="0087086A"/>
    <w:rsid w:val="00872F1C"/>
    <w:rsid w:val="00877D8F"/>
    <w:rsid w:val="00881DD3"/>
    <w:rsid w:val="00884108"/>
    <w:rsid w:val="0089191A"/>
    <w:rsid w:val="0089517D"/>
    <w:rsid w:val="008B05F0"/>
    <w:rsid w:val="008B123F"/>
    <w:rsid w:val="008B1547"/>
    <w:rsid w:val="008B1A80"/>
    <w:rsid w:val="008B1F6D"/>
    <w:rsid w:val="008B34AF"/>
    <w:rsid w:val="008B3BA3"/>
    <w:rsid w:val="008C2B3C"/>
    <w:rsid w:val="008C2C22"/>
    <w:rsid w:val="008C5A5C"/>
    <w:rsid w:val="008C7B13"/>
    <w:rsid w:val="008D09A5"/>
    <w:rsid w:val="008D683F"/>
    <w:rsid w:val="008E2E16"/>
    <w:rsid w:val="008E54DC"/>
    <w:rsid w:val="008F1A57"/>
    <w:rsid w:val="008F2A6F"/>
    <w:rsid w:val="008F2BB5"/>
    <w:rsid w:val="008F3160"/>
    <w:rsid w:val="008F5521"/>
    <w:rsid w:val="009014AE"/>
    <w:rsid w:val="00901923"/>
    <w:rsid w:val="00905312"/>
    <w:rsid w:val="00915B74"/>
    <w:rsid w:val="009202F0"/>
    <w:rsid w:val="00925A82"/>
    <w:rsid w:val="00930B38"/>
    <w:rsid w:val="00930E5F"/>
    <w:rsid w:val="00933DD4"/>
    <w:rsid w:val="00934CA4"/>
    <w:rsid w:val="009356F9"/>
    <w:rsid w:val="00942006"/>
    <w:rsid w:val="00944141"/>
    <w:rsid w:val="00944F37"/>
    <w:rsid w:val="009450B3"/>
    <w:rsid w:val="00952198"/>
    <w:rsid w:val="0095595B"/>
    <w:rsid w:val="00955A64"/>
    <w:rsid w:val="00960454"/>
    <w:rsid w:val="009614CD"/>
    <w:rsid w:val="00963047"/>
    <w:rsid w:val="00964DBA"/>
    <w:rsid w:val="009657A9"/>
    <w:rsid w:val="00965A6A"/>
    <w:rsid w:val="00967C00"/>
    <w:rsid w:val="00970A27"/>
    <w:rsid w:val="009712A6"/>
    <w:rsid w:val="0097266E"/>
    <w:rsid w:val="009773B0"/>
    <w:rsid w:val="00977724"/>
    <w:rsid w:val="00980611"/>
    <w:rsid w:val="0098097A"/>
    <w:rsid w:val="009837C4"/>
    <w:rsid w:val="00986192"/>
    <w:rsid w:val="0099091B"/>
    <w:rsid w:val="00992EA4"/>
    <w:rsid w:val="009936C5"/>
    <w:rsid w:val="00993F72"/>
    <w:rsid w:val="009945BB"/>
    <w:rsid w:val="00994623"/>
    <w:rsid w:val="00994E04"/>
    <w:rsid w:val="009958E0"/>
    <w:rsid w:val="009A08C9"/>
    <w:rsid w:val="009A2548"/>
    <w:rsid w:val="009A313C"/>
    <w:rsid w:val="009A6266"/>
    <w:rsid w:val="009B0249"/>
    <w:rsid w:val="009B03BE"/>
    <w:rsid w:val="009C75E6"/>
    <w:rsid w:val="009D5EC1"/>
    <w:rsid w:val="009D68B2"/>
    <w:rsid w:val="009E00D4"/>
    <w:rsid w:val="009E314B"/>
    <w:rsid w:val="009E5F40"/>
    <w:rsid w:val="009F18F7"/>
    <w:rsid w:val="009F1E83"/>
    <w:rsid w:val="009F5C90"/>
    <w:rsid w:val="009F6664"/>
    <w:rsid w:val="00A0000F"/>
    <w:rsid w:val="00A04210"/>
    <w:rsid w:val="00A04A60"/>
    <w:rsid w:val="00A05EEF"/>
    <w:rsid w:val="00A10FCF"/>
    <w:rsid w:val="00A126FF"/>
    <w:rsid w:val="00A25044"/>
    <w:rsid w:val="00A258A0"/>
    <w:rsid w:val="00A25D10"/>
    <w:rsid w:val="00A31AA0"/>
    <w:rsid w:val="00A32EDD"/>
    <w:rsid w:val="00A373E5"/>
    <w:rsid w:val="00A432EA"/>
    <w:rsid w:val="00A43D54"/>
    <w:rsid w:val="00A468BC"/>
    <w:rsid w:val="00A50A96"/>
    <w:rsid w:val="00A5277D"/>
    <w:rsid w:val="00A6011D"/>
    <w:rsid w:val="00A622B0"/>
    <w:rsid w:val="00A62BDA"/>
    <w:rsid w:val="00A62F75"/>
    <w:rsid w:val="00A63F95"/>
    <w:rsid w:val="00A64366"/>
    <w:rsid w:val="00A664A4"/>
    <w:rsid w:val="00A7111A"/>
    <w:rsid w:val="00A73534"/>
    <w:rsid w:val="00A7386B"/>
    <w:rsid w:val="00A738B2"/>
    <w:rsid w:val="00A73940"/>
    <w:rsid w:val="00A74135"/>
    <w:rsid w:val="00A813DA"/>
    <w:rsid w:val="00A84843"/>
    <w:rsid w:val="00A85FB6"/>
    <w:rsid w:val="00A871DD"/>
    <w:rsid w:val="00A92FFA"/>
    <w:rsid w:val="00A948AB"/>
    <w:rsid w:val="00A95337"/>
    <w:rsid w:val="00A95E0B"/>
    <w:rsid w:val="00A97D10"/>
    <w:rsid w:val="00AA15BF"/>
    <w:rsid w:val="00AA6094"/>
    <w:rsid w:val="00AA699E"/>
    <w:rsid w:val="00AA7065"/>
    <w:rsid w:val="00AA775D"/>
    <w:rsid w:val="00AB26D0"/>
    <w:rsid w:val="00AB2FE6"/>
    <w:rsid w:val="00AB6F1F"/>
    <w:rsid w:val="00AB7232"/>
    <w:rsid w:val="00AC4687"/>
    <w:rsid w:val="00AC5CE7"/>
    <w:rsid w:val="00AD133F"/>
    <w:rsid w:val="00AD437E"/>
    <w:rsid w:val="00AE04DC"/>
    <w:rsid w:val="00AE3579"/>
    <w:rsid w:val="00AE3DB2"/>
    <w:rsid w:val="00AF24F5"/>
    <w:rsid w:val="00AF6E8D"/>
    <w:rsid w:val="00AF7EA7"/>
    <w:rsid w:val="00B02E9E"/>
    <w:rsid w:val="00B04CD5"/>
    <w:rsid w:val="00B11255"/>
    <w:rsid w:val="00B12742"/>
    <w:rsid w:val="00B20164"/>
    <w:rsid w:val="00B324A3"/>
    <w:rsid w:val="00B37E49"/>
    <w:rsid w:val="00B40E16"/>
    <w:rsid w:val="00B41938"/>
    <w:rsid w:val="00B4648B"/>
    <w:rsid w:val="00B4701E"/>
    <w:rsid w:val="00B5286B"/>
    <w:rsid w:val="00B56071"/>
    <w:rsid w:val="00B62273"/>
    <w:rsid w:val="00B6365C"/>
    <w:rsid w:val="00B70BE3"/>
    <w:rsid w:val="00B76076"/>
    <w:rsid w:val="00B771AA"/>
    <w:rsid w:val="00B836CF"/>
    <w:rsid w:val="00B83ED7"/>
    <w:rsid w:val="00B844F8"/>
    <w:rsid w:val="00B85C1F"/>
    <w:rsid w:val="00B9284D"/>
    <w:rsid w:val="00B9634A"/>
    <w:rsid w:val="00B97F2C"/>
    <w:rsid w:val="00BA015C"/>
    <w:rsid w:val="00BA620B"/>
    <w:rsid w:val="00BA7E20"/>
    <w:rsid w:val="00BB05F8"/>
    <w:rsid w:val="00BB1E13"/>
    <w:rsid w:val="00BB5EE3"/>
    <w:rsid w:val="00BC6344"/>
    <w:rsid w:val="00BD250C"/>
    <w:rsid w:val="00BD5FDD"/>
    <w:rsid w:val="00BD6B10"/>
    <w:rsid w:val="00BD7A94"/>
    <w:rsid w:val="00BE0108"/>
    <w:rsid w:val="00BE1BE5"/>
    <w:rsid w:val="00BF0C6B"/>
    <w:rsid w:val="00BF3709"/>
    <w:rsid w:val="00BF3A95"/>
    <w:rsid w:val="00BF54AB"/>
    <w:rsid w:val="00BF5B7E"/>
    <w:rsid w:val="00BF5D7A"/>
    <w:rsid w:val="00BF68F7"/>
    <w:rsid w:val="00C05F25"/>
    <w:rsid w:val="00C125AD"/>
    <w:rsid w:val="00C16627"/>
    <w:rsid w:val="00C16DF5"/>
    <w:rsid w:val="00C20EAF"/>
    <w:rsid w:val="00C23AAE"/>
    <w:rsid w:val="00C23B30"/>
    <w:rsid w:val="00C24D18"/>
    <w:rsid w:val="00C25A72"/>
    <w:rsid w:val="00C3188A"/>
    <w:rsid w:val="00C342F9"/>
    <w:rsid w:val="00C4096F"/>
    <w:rsid w:val="00C4585C"/>
    <w:rsid w:val="00C47604"/>
    <w:rsid w:val="00C50E77"/>
    <w:rsid w:val="00C538B1"/>
    <w:rsid w:val="00C53B42"/>
    <w:rsid w:val="00C553DA"/>
    <w:rsid w:val="00C572DE"/>
    <w:rsid w:val="00C60D8A"/>
    <w:rsid w:val="00C61053"/>
    <w:rsid w:val="00C63BEF"/>
    <w:rsid w:val="00C66303"/>
    <w:rsid w:val="00C703D7"/>
    <w:rsid w:val="00C70428"/>
    <w:rsid w:val="00C75CB5"/>
    <w:rsid w:val="00C80889"/>
    <w:rsid w:val="00C86BA1"/>
    <w:rsid w:val="00C86D26"/>
    <w:rsid w:val="00C86F98"/>
    <w:rsid w:val="00C902D2"/>
    <w:rsid w:val="00C902EA"/>
    <w:rsid w:val="00C93015"/>
    <w:rsid w:val="00C9344F"/>
    <w:rsid w:val="00C93B07"/>
    <w:rsid w:val="00C93C80"/>
    <w:rsid w:val="00C94C89"/>
    <w:rsid w:val="00C95A61"/>
    <w:rsid w:val="00C97897"/>
    <w:rsid w:val="00CA5DA6"/>
    <w:rsid w:val="00CB3E6D"/>
    <w:rsid w:val="00CB6F19"/>
    <w:rsid w:val="00CB7A4C"/>
    <w:rsid w:val="00CC267D"/>
    <w:rsid w:val="00CC2AF4"/>
    <w:rsid w:val="00CC312D"/>
    <w:rsid w:val="00CC4E9F"/>
    <w:rsid w:val="00CC6EDD"/>
    <w:rsid w:val="00CD26DF"/>
    <w:rsid w:val="00CD28D9"/>
    <w:rsid w:val="00CD3AB7"/>
    <w:rsid w:val="00CD400F"/>
    <w:rsid w:val="00CD7C15"/>
    <w:rsid w:val="00CD7E5E"/>
    <w:rsid w:val="00CE0612"/>
    <w:rsid w:val="00CE1341"/>
    <w:rsid w:val="00CE18D8"/>
    <w:rsid w:val="00CE2099"/>
    <w:rsid w:val="00CE683D"/>
    <w:rsid w:val="00CE684F"/>
    <w:rsid w:val="00CE70ED"/>
    <w:rsid w:val="00CF315A"/>
    <w:rsid w:val="00CF6BF8"/>
    <w:rsid w:val="00CF6C67"/>
    <w:rsid w:val="00D01DCC"/>
    <w:rsid w:val="00D02DFD"/>
    <w:rsid w:val="00D0301A"/>
    <w:rsid w:val="00D05EED"/>
    <w:rsid w:val="00D060D0"/>
    <w:rsid w:val="00D0727A"/>
    <w:rsid w:val="00D1066F"/>
    <w:rsid w:val="00D10DD5"/>
    <w:rsid w:val="00D11827"/>
    <w:rsid w:val="00D13073"/>
    <w:rsid w:val="00D13CD5"/>
    <w:rsid w:val="00D14CE2"/>
    <w:rsid w:val="00D2123D"/>
    <w:rsid w:val="00D22D6B"/>
    <w:rsid w:val="00D22DAB"/>
    <w:rsid w:val="00D22F5A"/>
    <w:rsid w:val="00D26E6D"/>
    <w:rsid w:val="00D31FE1"/>
    <w:rsid w:val="00D35C35"/>
    <w:rsid w:val="00D37330"/>
    <w:rsid w:val="00D42A1F"/>
    <w:rsid w:val="00D42A58"/>
    <w:rsid w:val="00D42DDA"/>
    <w:rsid w:val="00D439A8"/>
    <w:rsid w:val="00D461AE"/>
    <w:rsid w:val="00D471D4"/>
    <w:rsid w:val="00D51542"/>
    <w:rsid w:val="00D56208"/>
    <w:rsid w:val="00D5652B"/>
    <w:rsid w:val="00D62F90"/>
    <w:rsid w:val="00D6426E"/>
    <w:rsid w:val="00D6594F"/>
    <w:rsid w:val="00D6687D"/>
    <w:rsid w:val="00D67030"/>
    <w:rsid w:val="00D73AAC"/>
    <w:rsid w:val="00D74A25"/>
    <w:rsid w:val="00D764C4"/>
    <w:rsid w:val="00D80665"/>
    <w:rsid w:val="00D876D2"/>
    <w:rsid w:val="00D9600E"/>
    <w:rsid w:val="00DA04D5"/>
    <w:rsid w:val="00DA1B08"/>
    <w:rsid w:val="00DA330F"/>
    <w:rsid w:val="00DA70F6"/>
    <w:rsid w:val="00DB2670"/>
    <w:rsid w:val="00DB3812"/>
    <w:rsid w:val="00DC2CC8"/>
    <w:rsid w:val="00DC34EC"/>
    <w:rsid w:val="00DC52A5"/>
    <w:rsid w:val="00DD1532"/>
    <w:rsid w:val="00DD32A2"/>
    <w:rsid w:val="00DD4E34"/>
    <w:rsid w:val="00DD4E50"/>
    <w:rsid w:val="00DE35AB"/>
    <w:rsid w:val="00DF292D"/>
    <w:rsid w:val="00DF2BDF"/>
    <w:rsid w:val="00DF3DDB"/>
    <w:rsid w:val="00DF4EB5"/>
    <w:rsid w:val="00DF59C0"/>
    <w:rsid w:val="00DF6810"/>
    <w:rsid w:val="00E00C1D"/>
    <w:rsid w:val="00E02861"/>
    <w:rsid w:val="00E029CD"/>
    <w:rsid w:val="00E079DA"/>
    <w:rsid w:val="00E12E4C"/>
    <w:rsid w:val="00E137D1"/>
    <w:rsid w:val="00E142F9"/>
    <w:rsid w:val="00E15EA1"/>
    <w:rsid w:val="00E24272"/>
    <w:rsid w:val="00E24C77"/>
    <w:rsid w:val="00E25C29"/>
    <w:rsid w:val="00E407EB"/>
    <w:rsid w:val="00E52102"/>
    <w:rsid w:val="00E52BF9"/>
    <w:rsid w:val="00E5301F"/>
    <w:rsid w:val="00E53402"/>
    <w:rsid w:val="00E5682D"/>
    <w:rsid w:val="00E6095B"/>
    <w:rsid w:val="00E60D5D"/>
    <w:rsid w:val="00E67C12"/>
    <w:rsid w:val="00E718D8"/>
    <w:rsid w:val="00E76513"/>
    <w:rsid w:val="00E77BEE"/>
    <w:rsid w:val="00E813F9"/>
    <w:rsid w:val="00E83B3E"/>
    <w:rsid w:val="00E84E38"/>
    <w:rsid w:val="00E86BF5"/>
    <w:rsid w:val="00E91DE0"/>
    <w:rsid w:val="00EA13FC"/>
    <w:rsid w:val="00EA197D"/>
    <w:rsid w:val="00EA1FEF"/>
    <w:rsid w:val="00EA2C8A"/>
    <w:rsid w:val="00EA65EA"/>
    <w:rsid w:val="00EB4706"/>
    <w:rsid w:val="00EB5E0C"/>
    <w:rsid w:val="00EB7586"/>
    <w:rsid w:val="00EC74B2"/>
    <w:rsid w:val="00ED1978"/>
    <w:rsid w:val="00ED1EF1"/>
    <w:rsid w:val="00EE60A9"/>
    <w:rsid w:val="00EF3FF1"/>
    <w:rsid w:val="00EF495C"/>
    <w:rsid w:val="00EF50F7"/>
    <w:rsid w:val="00EF7D34"/>
    <w:rsid w:val="00F104BC"/>
    <w:rsid w:val="00F11188"/>
    <w:rsid w:val="00F15C25"/>
    <w:rsid w:val="00F178E3"/>
    <w:rsid w:val="00F266BD"/>
    <w:rsid w:val="00F272A2"/>
    <w:rsid w:val="00F27923"/>
    <w:rsid w:val="00F30EA6"/>
    <w:rsid w:val="00F33730"/>
    <w:rsid w:val="00F3483A"/>
    <w:rsid w:val="00F355C5"/>
    <w:rsid w:val="00F436FB"/>
    <w:rsid w:val="00F45A42"/>
    <w:rsid w:val="00F45B6B"/>
    <w:rsid w:val="00F51DF1"/>
    <w:rsid w:val="00F522B8"/>
    <w:rsid w:val="00F55BFB"/>
    <w:rsid w:val="00F570AF"/>
    <w:rsid w:val="00F64DE9"/>
    <w:rsid w:val="00F64F90"/>
    <w:rsid w:val="00F65DCD"/>
    <w:rsid w:val="00F66306"/>
    <w:rsid w:val="00F670A3"/>
    <w:rsid w:val="00F75497"/>
    <w:rsid w:val="00F7592A"/>
    <w:rsid w:val="00F76BA2"/>
    <w:rsid w:val="00F8301E"/>
    <w:rsid w:val="00F9022C"/>
    <w:rsid w:val="00F9348F"/>
    <w:rsid w:val="00FA3247"/>
    <w:rsid w:val="00FA3554"/>
    <w:rsid w:val="00FA3E6D"/>
    <w:rsid w:val="00FA4A93"/>
    <w:rsid w:val="00FB09ED"/>
    <w:rsid w:val="00FB47D2"/>
    <w:rsid w:val="00FB54AA"/>
    <w:rsid w:val="00FB60C5"/>
    <w:rsid w:val="00FB625E"/>
    <w:rsid w:val="00FB6E94"/>
    <w:rsid w:val="00FC0D66"/>
    <w:rsid w:val="00FC163D"/>
    <w:rsid w:val="00FC4724"/>
    <w:rsid w:val="00FC571B"/>
    <w:rsid w:val="00FC6722"/>
    <w:rsid w:val="00FD0E32"/>
    <w:rsid w:val="00FD4C1D"/>
    <w:rsid w:val="00FD698C"/>
    <w:rsid w:val="00FE0CB5"/>
    <w:rsid w:val="00FE0EEE"/>
    <w:rsid w:val="00FE3D19"/>
    <w:rsid w:val="00FE5198"/>
    <w:rsid w:val="00FE6CE7"/>
    <w:rsid w:val="00FE703E"/>
    <w:rsid w:val="00FF0A3F"/>
    <w:rsid w:val="00FF101E"/>
    <w:rsid w:val="00FF19D7"/>
    <w:rsid w:val="00FF6A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053"/>
    <w:pPr>
      <w:overflowPunct w:val="0"/>
      <w:autoSpaceDE w:val="0"/>
      <w:autoSpaceDN w:val="0"/>
      <w:adjustRightInd w:val="0"/>
      <w:textAlignment w:val="baseline"/>
    </w:pPr>
    <w:rPr>
      <w:rFonts w:ascii="Arial" w:hAnsi="Arial"/>
    </w:rPr>
  </w:style>
  <w:style w:type="paragraph" w:styleId="Heading1">
    <w:name w:val="heading 1"/>
    <w:basedOn w:val="Normal"/>
    <w:next w:val="Normal"/>
    <w:qFormat/>
    <w:rsid w:val="00FA4A93"/>
    <w:pPr>
      <w:keepNext/>
      <w:numPr>
        <w:numId w:val="1"/>
      </w:numPr>
      <w:spacing w:before="360" w:after="240"/>
      <w:jc w:val="both"/>
      <w:outlineLvl w:val="0"/>
    </w:pPr>
    <w:rPr>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allgemeinText">
    <w:name w:val="Text allgemein Text"/>
    <w:basedOn w:val="Normal"/>
    <w:rsid w:val="00FA4A93"/>
    <w:pPr>
      <w:spacing w:before="60" w:line="360" w:lineRule="auto"/>
      <w:jc w:val="both"/>
    </w:pPr>
    <w:rPr>
      <w:sz w:val="24"/>
    </w:rPr>
  </w:style>
  <w:style w:type="paragraph" w:styleId="Header">
    <w:name w:val="header"/>
    <w:basedOn w:val="Normal"/>
    <w:rsid w:val="00FA4A93"/>
    <w:pPr>
      <w:tabs>
        <w:tab w:val="center" w:pos="4536"/>
        <w:tab w:val="right" w:pos="9072"/>
      </w:tabs>
    </w:pPr>
  </w:style>
  <w:style w:type="paragraph" w:styleId="Footer">
    <w:name w:val="footer"/>
    <w:basedOn w:val="Normal"/>
    <w:rsid w:val="00FA4A93"/>
    <w:pPr>
      <w:tabs>
        <w:tab w:val="center" w:pos="4536"/>
        <w:tab w:val="right" w:pos="9072"/>
      </w:tabs>
    </w:pPr>
  </w:style>
  <w:style w:type="table" w:styleId="TableGrid">
    <w:name w:val="Table Grid"/>
    <w:basedOn w:val="TableNormal"/>
    <w:rsid w:val="00CD28D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106AE"/>
  </w:style>
  <w:style w:type="character" w:styleId="CommentReference">
    <w:name w:val="annotation reference"/>
    <w:basedOn w:val="DefaultParagraphFont"/>
    <w:uiPriority w:val="99"/>
    <w:semiHidden/>
    <w:unhideWhenUsed/>
    <w:rsid w:val="00AC4687"/>
    <w:rPr>
      <w:sz w:val="16"/>
      <w:szCs w:val="16"/>
    </w:rPr>
  </w:style>
  <w:style w:type="paragraph" w:styleId="CommentText">
    <w:name w:val="annotation text"/>
    <w:basedOn w:val="Normal"/>
    <w:link w:val="CommentTextChar"/>
    <w:uiPriority w:val="99"/>
    <w:semiHidden/>
    <w:unhideWhenUsed/>
    <w:rsid w:val="00AC4687"/>
  </w:style>
  <w:style w:type="character" w:customStyle="1" w:styleId="CommentTextChar">
    <w:name w:val="Comment Text Char"/>
    <w:basedOn w:val="DefaultParagraphFont"/>
    <w:link w:val="CommentText"/>
    <w:uiPriority w:val="99"/>
    <w:semiHidden/>
    <w:rsid w:val="00AC4687"/>
    <w:rPr>
      <w:rFonts w:ascii="Arial" w:hAnsi="Arial"/>
    </w:rPr>
  </w:style>
  <w:style w:type="paragraph" w:styleId="CommentSubject">
    <w:name w:val="annotation subject"/>
    <w:basedOn w:val="CommentText"/>
    <w:next w:val="CommentText"/>
    <w:link w:val="CommentSubjectChar"/>
    <w:uiPriority w:val="99"/>
    <w:semiHidden/>
    <w:unhideWhenUsed/>
    <w:rsid w:val="00AC4687"/>
    <w:rPr>
      <w:b/>
      <w:bCs/>
    </w:rPr>
  </w:style>
  <w:style w:type="character" w:customStyle="1" w:styleId="CommentSubjectChar">
    <w:name w:val="Comment Subject Char"/>
    <w:basedOn w:val="CommentTextChar"/>
    <w:link w:val="CommentSubject"/>
    <w:uiPriority w:val="99"/>
    <w:semiHidden/>
    <w:rsid w:val="00AC4687"/>
    <w:rPr>
      <w:rFonts w:ascii="Arial" w:hAnsi="Arial"/>
      <w:b/>
      <w:bCs/>
    </w:rPr>
  </w:style>
  <w:style w:type="paragraph" w:styleId="BalloonText">
    <w:name w:val="Balloon Text"/>
    <w:basedOn w:val="Normal"/>
    <w:link w:val="BalloonTextChar"/>
    <w:uiPriority w:val="99"/>
    <w:semiHidden/>
    <w:unhideWhenUsed/>
    <w:rsid w:val="00AC4687"/>
    <w:rPr>
      <w:rFonts w:ascii="Tahoma" w:hAnsi="Tahoma" w:cs="Tahoma"/>
      <w:sz w:val="16"/>
      <w:szCs w:val="16"/>
    </w:rPr>
  </w:style>
  <w:style w:type="character" w:customStyle="1" w:styleId="BalloonTextChar">
    <w:name w:val="Balloon Text Char"/>
    <w:basedOn w:val="DefaultParagraphFont"/>
    <w:link w:val="BalloonText"/>
    <w:uiPriority w:val="99"/>
    <w:semiHidden/>
    <w:rsid w:val="00AC46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053"/>
    <w:pPr>
      <w:overflowPunct w:val="0"/>
      <w:autoSpaceDE w:val="0"/>
      <w:autoSpaceDN w:val="0"/>
      <w:adjustRightInd w:val="0"/>
      <w:textAlignment w:val="baseline"/>
    </w:pPr>
    <w:rPr>
      <w:rFonts w:ascii="Arial" w:hAnsi="Arial"/>
    </w:rPr>
  </w:style>
  <w:style w:type="paragraph" w:styleId="Heading1">
    <w:name w:val="heading 1"/>
    <w:basedOn w:val="Normal"/>
    <w:next w:val="Normal"/>
    <w:qFormat/>
    <w:rsid w:val="00FA4A93"/>
    <w:pPr>
      <w:keepNext/>
      <w:numPr>
        <w:numId w:val="1"/>
      </w:numPr>
      <w:spacing w:before="360" w:after="240"/>
      <w:jc w:val="both"/>
      <w:outlineLvl w:val="0"/>
    </w:pPr>
    <w:rPr>
      <w:b/>
      <w:kern w:val="2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allgemeinText">
    <w:name w:val="Text allgemein Text"/>
    <w:basedOn w:val="Normal"/>
    <w:rsid w:val="00FA4A93"/>
    <w:pPr>
      <w:spacing w:before="60" w:line="360" w:lineRule="auto"/>
      <w:jc w:val="both"/>
    </w:pPr>
    <w:rPr>
      <w:sz w:val="24"/>
    </w:rPr>
  </w:style>
  <w:style w:type="paragraph" w:styleId="Header">
    <w:name w:val="header"/>
    <w:basedOn w:val="Normal"/>
    <w:rsid w:val="00FA4A93"/>
    <w:pPr>
      <w:tabs>
        <w:tab w:val="center" w:pos="4536"/>
        <w:tab w:val="right" w:pos="9072"/>
      </w:tabs>
    </w:pPr>
  </w:style>
  <w:style w:type="paragraph" w:styleId="Footer">
    <w:name w:val="footer"/>
    <w:basedOn w:val="Normal"/>
    <w:rsid w:val="00FA4A93"/>
    <w:pPr>
      <w:tabs>
        <w:tab w:val="center" w:pos="4536"/>
        <w:tab w:val="right" w:pos="9072"/>
      </w:tabs>
    </w:pPr>
  </w:style>
  <w:style w:type="table" w:styleId="TableGrid">
    <w:name w:val="Table Grid"/>
    <w:basedOn w:val="TableNormal"/>
    <w:rsid w:val="00CD28D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106AE"/>
  </w:style>
  <w:style w:type="character" w:styleId="CommentReference">
    <w:name w:val="annotation reference"/>
    <w:basedOn w:val="DefaultParagraphFont"/>
    <w:uiPriority w:val="99"/>
    <w:semiHidden/>
    <w:unhideWhenUsed/>
    <w:rsid w:val="00AC4687"/>
    <w:rPr>
      <w:sz w:val="16"/>
      <w:szCs w:val="16"/>
    </w:rPr>
  </w:style>
  <w:style w:type="paragraph" w:styleId="CommentText">
    <w:name w:val="annotation text"/>
    <w:basedOn w:val="Normal"/>
    <w:link w:val="CommentTextChar"/>
    <w:uiPriority w:val="99"/>
    <w:semiHidden/>
    <w:unhideWhenUsed/>
    <w:rsid w:val="00AC4687"/>
  </w:style>
  <w:style w:type="character" w:customStyle="1" w:styleId="CommentTextChar">
    <w:name w:val="Comment Text Char"/>
    <w:basedOn w:val="DefaultParagraphFont"/>
    <w:link w:val="CommentText"/>
    <w:uiPriority w:val="99"/>
    <w:semiHidden/>
    <w:rsid w:val="00AC4687"/>
    <w:rPr>
      <w:rFonts w:ascii="Arial" w:hAnsi="Arial"/>
    </w:rPr>
  </w:style>
  <w:style w:type="paragraph" w:styleId="CommentSubject">
    <w:name w:val="annotation subject"/>
    <w:basedOn w:val="CommentText"/>
    <w:next w:val="CommentText"/>
    <w:link w:val="CommentSubjectChar"/>
    <w:uiPriority w:val="99"/>
    <w:semiHidden/>
    <w:unhideWhenUsed/>
    <w:rsid w:val="00AC4687"/>
    <w:rPr>
      <w:b/>
      <w:bCs/>
    </w:rPr>
  </w:style>
  <w:style w:type="character" w:customStyle="1" w:styleId="CommentSubjectChar">
    <w:name w:val="Comment Subject Char"/>
    <w:basedOn w:val="CommentTextChar"/>
    <w:link w:val="CommentSubject"/>
    <w:uiPriority w:val="99"/>
    <w:semiHidden/>
    <w:rsid w:val="00AC4687"/>
    <w:rPr>
      <w:rFonts w:ascii="Arial" w:hAnsi="Arial"/>
      <w:b/>
      <w:bCs/>
    </w:rPr>
  </w:style>
  <w:style w:type="paragraph" w:styleId="BalloonText">
    <w:name w:val="Balloon Text"/>
    <w:basedOn w:val="Normal"/>
    <w:link w:val="BalloonTextChar"/>
    <w:uiPriority w:val="99"/>
    <w:semiHidden/>
    <w:unhideWhenUsed/>
    <w:rsid w:val="00AC4687"/>
    <w:rPr>
      <w:rFonts w:ascii="Tahoma" w:hAnsi="Tahoma" w:cs="Tahoma"/>
      <w:sz w:val="16"/>
      <w:szCs w:val="16"/>
    </w:rPr>
  </w:style>
  <w:style w:type="character" w:customStyle="1" w:styleId="BalloonTextChar">
    <w:name w:val="Balloon Text Char"/>
    <w:basedOn w:val="DefaultParagraphFont"/>
    <w:link w:val="BalloonText"/>
    <w:uiPriority w:val="99"/>
    <w:semiHidden/>
    <w:rsid w:val="00AC46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674213">
      <w:bodyDiv w:val="1"/>
      <w:marLeft w:val="0"/>
      <w:marRight w:val="0"/>
      <w:marTop w:val="0"/>
      <w:marBottom w:val="0"/>
      <w:divBdr>
        <w:top w:val="none" w:sz="0" w:space="0" w:color="auto"/>
        <w:left w:val="none" w:sz="0" w:space="0" w:color="auto"/>
        <w:bottom w:val="none" w:sz="0" w:space="0" w:color="auto"/>
        <w:right w:val="none" w:sz="0" w:space="0" w:color="auto"/>
      </w:divBdr>
    </w:div>
    <w:div w:id="809173797">
      <w:bodyDiv w:val="1"/>
      <w:marLeft w:val="0"/>
      <w:marRight w:val="0"/>
      <w:marTop w:val="0"/>
      <w:marBottom w:val="0"/>
      <w:divBdr>
        <w:top w:val="none" w:sz="0" w:space="0" w:color="auto"/>
        <w:left w:val="none" w:sz="0" w:space="0" w:color="auto"/>
        <w:bottom w:val="none" w:sz="0" w:space="0" w:color="auto"/>
        <w:right w:val="none" w:sz="0" w:space="0" w:color="auto"/>
      </w:divBdr>
    </w:div>
    <w:div w:id="911891327">
      <w:bodyDiv w:val="1"/>
      <w:marLeft w:val="0"/>
      <w:marRight w:val="0"/>
      <w:marTop w:val="0"/>
      <w:marBottom w:val="0"/>
      <w:divBdr>
        <w:top w:val="none" w:sz="0" w:space="0" w:color="auto"/>
        <w:left w:val="none" w:sz="0" w:space="0" w:color="auto"/>
        <w:bottom w:val="none" w:sz="0" w:space="0" w:color="auto"/>
        <w:right w:val="none" w:sz="0" w:space="0" w:color="auto"/>
      </w:divBdr>
    </w:div>
    <w:div w:id="1079712408">
      <w:bodyDiv w:val="1"/>
      <w:marLeft w:val="0"/>
      <w:marRight w:val="0"/>
      <w:marTop w:val="0"/>
      <w:marBottom w:val="0"/>
      <w:divBdr>
        <w:top w:val="none" w:sz="0" w:space="0" w:color="auto"/>
        <w:left w:val="none" w:sz="0" w:space="0" w:color="auto"/>
        <w:bottom w:val="none" w:sz="0" w:space="0" w:color="auto"/>
        <w:right w:val="none" w:sz="0" w:space="0" w:color="auto"/>
      </w:divBdr>
    </w:div>
    <w:div w:id="1344240191">
      <w:bodyDiv w:val="1"/>
      <w:marLeft w:val="0"/>
      <w:marRight w:val="0"/>
      <w:marTop w:val="0"/>
      <w:marBottom w:val="0"/>
      <w:divBdr>
        <w:top w:val="none" w:sz="0" w:space="0" w:color="auto"/>
        <w:left w:val="none" w:sz="0" w:space="0" w:color="auto"/>
        <w:bottom w:val="none" w:sz="0" w:space="0" w:color="auto"/>
        <w:right w:val="none" w:sz="0" w:space="0" w:color="auto"/>
      </w:divBdr>
    </w:div>
    <w:div w:id="1520466356">
      <w:bodyDiv w:val="1"/>
      <w:marLeft w:val="0"/>
      <w:marRight w:val="0"/>
      <w:marTop w:val="0"/>
      <w:marBottom w:val="0"/>
      <w:divBdr>
        <w:top w:val="none" w:sz="0" w:space="0" w:color="auto"/>
        <w:left w:val="none" w:sz="0" w:space="0" w:color="auto"/>
        <w:bottom w:val="none" w:sz="0" w:space="0" w:color="auto"/>
        <w:right w:val="none" w:sz="0" w:space="0" w:color="auto"/>
      </w:divBdr>
    </w:div>
    <w:div w:id="181675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03001-4BD6-4EBA-9E93-5417D7BAD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1007</Words>
  <Characters>7278</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Vergabevermerk</vt:lpstr>
      <vt:lpstr>Vergabevermerk</vt:lpstr>
    </vt:vector>
  </TitlesOfParts>
  <Company>ZUV</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Vergabevermerk</dc:title>
  <dc:creator>Nadine Hohendorf</dc:creator>
  <cp:lastModifiedBy>Thomas Weber</cp:lastModifiedBy>
  <cp:revision>18</cp:revision>
  <cp:lastPrinted>2017-11-16T09:09:00Z</cp:lastPrinted>
  <dcterms:created xsi:type="dcterms:W3CDTF">2018-04-26T05:54:00Z</dcterms:created>
  <dcterms:modified xsi:type="dcterms:W3CDTF">2019-03-07T15:09:00Z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-1513678228</vt:i4>
  </property>
  <property fmtid="{D5CDD505-2E9C-101B-9397-08002B2CF9AE}" pid="3" name="_EmailSubject">
    <vt:lpwstr>Homepage</vt:lpwstr>
  </property>
  <property fmtid="{D5CDD505-2E9C-101B-9397-08002B2CF9AE}" pid="4" name="_AuthorEmail">
    <vt:lpwstr>Walter.Franziszi@Verwaltung.Uni-Muenchen.DE</vt:lpwstr>
  </property>
  <property fmtid="{D5CDD505-2E9C-101B-9397-08002B2CF9AE}" pid="5" name="_AuthorEmailDisplayName">
    <vt:lpwstr>Franziszi Walter</vt:lpwstr>
  </property>
  <property fmtid="{D5CDD505-2E9C-101B-9397-08002B2CF9AE}" pid="6" name="_ReviewingToolsShownOnce">
    <vt:lpwstr/>
  </property>
</Properties>
</file>